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CB98" w14:textId="77777777" w:rsidR="00F538B4" w:rsidRPr="00653D64" w:rsidRDefault="00F538B4" w:rsidP="00572F36">
      <w:pPr>
        <w:spacing w:line="240" w:lineRule="auto"/>
        <w:jc w:val="center"/>
        <w:rPr>
          <w:b/>
          <w:szCs w:val="24"/>
        </w:rPr>
      </w:pPr>
    </w:p>
    <w:p w14:paraId="357D7CCB" w14:textId="77777777" w:rsidR="008107F4" w:rsidRDefault="008107F4" w:rsidP="00F91982">
      <w:pPr>
        <w:spacing w:line="240" w:lineRule="auto"/>
        <w:jc w:val="center"/>
        <w:rPr>
          <w:b/>
          <w:sz w:val="28"/>
          <w:szCs w:val="28"/>
        </w:rPr>
      </w:pPr>
    </w:p>
    <w:p w14:paraId="0C4483D9" w14:textId="4B4F1FA3" w:rsidR="00F91982" w:rsidRDefault="00F91982" w:rsidP="00F919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</w:p>
    <w:p w14:paraId="35F55B94" w14:textId="77777777" w:rsidR="00F91982" w:rsidRDefault="00BA296C" w:rsidP="00572F36">
      <w:pPr>
        <w:spacing w:line="240" w:lineRule="auto"/>
        <w:jc w:val="center"/>
        <w:rPr>
          <w:b/>
          <w:sz w:val="28"/>
          <w:szCs w:val="28"/>
        </w:rPr>
      </w:pPr>
      <w:r w:rsidRPr="00F91982">
        <w:rPr>
          <w:b/>
          <w:sz w:val="28"/>
          <w:szCs w:val="28"/>
        </w:rPr>
        <w:t>п</w:t>
      </w:r>
      <w:r w:rsidR="004B1A8F" w:rsidRPr="00F91982">
        <w:rPr>
          <w:b/>
          <w:sz w:val="28"/>
          <w:szCs w:val="28"/>
        </w:rPr>
        <w:t>роект</w:t>
      </w:r>
      <w:r w:rsidRPr="00F91982">
        <w:rPr>
          <w:b/>
          <w:sz w:val="28"/>
          <w:szCs w:val="28"/>
        </w:rPr>
        <w:t xml:space="preserve">а закона </w:t>
      </w:r>
      <w:r w:rsidR="00F91982">
        <w:rPr>
          <w:b/>
          <w:sz w:val="28"/>
          <w:szCs w:val="28"/>
        </w:rPr>
        <w:t>КР</w:t>
      </w:r>
      <w:r w:rsidRPr="00F91982">
        <w:rPr>
          <w:b/>
          <w:sz w:val="28"/>
          <w:szCs w:val="28"/>
        </w:rPr>
        <w:t xml:space="preserve"> «</w:t>
      </w:r>
      <w:r w:rsidR="004B1A8F" w:rsidRPr="00F91982">
        <w:rPr>
          <w:b/>
          <w:sz w:val="28"/>
          <w:szCs w:val="28"/>
        </w:rPr>
        <w:t>О назначении референдума</w:t>
      </w:r>
      <w:r w:rsidR="00F91982">
        <w:rPr>
          <w:b/>
          <w:sz w:val="28"/>
          <w:szCs w:val="28"/>
        </w:rPr>
        <w:t xml:space="preserve">» </w:t>
      </w:r>
      <w:r w:rsidR="00F91982" w:rsidRPr="00F91982">
        <w:rPr>
          <w:rFonts w:eastAsia="Times New Roman"/>
          <w:b/>
          <w:sz w:val="28"/>
          <w:szCs w:val="28"/>
          <w:lang w:val="ky-KG" w:eastAsia="ru-RU"/>
        </w:rPr>
        <w:t>(всенародного голосования)</w:t>
      </w:r>
      <w:r w:rsidR="00F91982" w:rsidRPr="00F9198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B1A8F" w:rsidRPr="00F91982">
        <w:rPr>
          <w:b/>
          <w:sz w:val="28"/>
          <w:szCs w:val="28"/>
        </w:rPr>
        <w:t xml:space="preserve">по определению государственного устройства </w:t>
      </w:r>
    </w:p>
    <w:p w14:paraId="5130B9F6" w14:textId="251872B5" w:rsidR="00BA296C" w:rsidRPr="00F91982" w:rsidRDefault="004B1A8F" w:rsidP="00572F36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91982">
        <w:rPr>
          <w:rFonts w:eastAsia="Times New Roman"/>
          <w:b/>
          <w:sz w:val="28"/>
          <w:szCs w:val="28"/>
          <w:lang w:val="ky-KG" w:eastAsia="ru-RU"/>
        </w:rPr>
        <w:t xml:space="preserve">Кыргызской Республики </w:t>
      </w:r>
    </w:p>
    <w:p w14:paraId="45B2848C" w14:textId="6DF39FCF" w:rsidR="00F538B4" w:rsidRPr="00653D64" w:rsidRDefault="00F538B4" w:rsidP="00572F36">
      <w:pPr>
        <w:spacing w:line="240" w:lineRule="auto"/>
        <w:rPr>
          <w:rFonts w:eastAsia="Times New Roman"/>
          <w:b/>
          <w:szCs w:val="24"/>
          <w:lang w:val="ky-KG" w:eastAsia="ru-RU"/>
        </w:rPr>
      </w:pPr>
    </w:p>
    <w:p w14:paraId="61F20519" w14:textId="45888972" w:rsidR="00F538B4" w:rsidRPr="00653D64" w:rsidRDefault="00F538B4" w:rsidP="00572F36">
      <w:pPr>
        <w:spacing w:line="240" w:lineRule="auto"/>
        <w:ind w:firstLine="708"/>
        <w:jc w:val="both"/>
        <w:rPr>
          <w:szCs w:val="24"/>
          <w:shd w:val="clear" w:color="auto" w:fill="FFFFFF"/>
        </w:rPr>
      </w:pPr>
      <w:r w:rsidRPr="00653D64">
        <w:rPr>
          <w:szCs w:val="24"/>
          <w:shd w:val="clear" w:color="auto" w:fill="FFFFFF"/>
        </w:rPr>
        <w:t>ОФ «</w:t>
      </w:r>
      <w:r w:rsidRPr="00653D64">
        <w:rPr>
          <w:szCs w:val="24"/>
          <w:shd w:val="clear" w:color="auto" w:fill="FFFFFF"/>
          <w:lang w:val="ky-KG"/>
        </w:rPr>
        <w:t>Гражданская платформа</w:t>
      </w:r>
      <w:r w:rsidRPr="00653D64">
        <w:rPr>
          <w:szCs w:val="24"/>
          <w:shd w:val="clear" w:color="auto" w:fill="FFFFFF"/>
        </w:rPr>
        <w:t xml:space="preserve">» </w:t>
      </w:r>
      <w:r w:rsidRPr="00653D64">
        <w:rPr>
          <w:szCs w:val="24"/>
          <w:shd w:val="clear" w:color="auto" w:fill="FFFFFF"/>
          <w:lang w:val="ky-KG"/>
        </w:rPr>
        <w:t>подготовил</w:t>
      </w:r>
      <w:r w:rsidRPr="00653D64">
        <w:rPr>
          <w:szCs w:val="24"/>
          <w:shd w:val="clear" w:color="auto" w:fill="FFFFFF"/>
        </w:rPr>
        <w:t xml:space="preserve"> анализ проекта </w:t>
      </w:r>
      <w:r w:rsidR="002D2E6E" w:rsidRPr="00653D64">
        <w:rPr>
          <w:szCs w:val="24"/>
          <w:shd w:val="clear" w:color="auto" w:fill="FFFFFF"/>
        </w:rPr>
        <w:t>з</w:t>
      </w:r>
      <w:r w:rsidRPr="00653D64">
        <w:rPr>
          <w:szCs w:val="24"/>
          <w:shd w:val="clear" w:color="auto" w:fill="FFFFFF"/>
        </w:rPr>
        <w:t xml:space="preserve">акона </w:t>
      </w:r>
      <w:r w:rsidRPr="00653D64">
        <w:rPr>
          <w:szCs w:val="24"/>
        </w:rPr>
        <w:t xml:space="preserve">Кыргызской Республики «О назначении референдума по определению государственного устройства (формы государственного управления) </w:t>
      </w:r>
      <w:r w:rsidRPr="00653D64">
        <w:rPr>
          <w:rFonts w:eastAsia="Times New Roman"/>
          <w:szCs w:val="24"/>
          <w:lang w:val="ky-KG" w:eastAsia="ru-RU"/>
        </w:rPr>
        <w:t>Кыргызской Республики (всенародного голосования)</w:t>
      </w:r>
      <w:r w:rsidRPr="00653D64">
        <w:rPr>
          <w:rFonts w:eastAsia="Times New Roman"/>
          <w:szCs w:val="24"/>
          <w:lang w:eastAsia="ru-RU"/>
        </w:rPr>
        <w:t xml:space="preserve">» и пакета документов к данному законопроекту </w:t>
      </w:r>
      <w:r w:rsidRPr="00653D64">
        <w:rPr>
          <w:szCs w:val="24"/>
          <w:shd w:val="clear" w:color="auto" w:fill="FFFFFF"/>
        </w:rPr>
        <w:t xml:space="preserve">на предмет его соответствия </w:t>
      </w:r>
      <w:r w:rsidRPr="00653D64">
        <w:rPr>
          <w:szCs w:val="24"/>
          <w:shd w:val="clear" w:color="auto" w:fill="FFFFFF"/>
          <w:lang w:val="ky-KG"/>
        </w:rPr>
        <w:t>процедурам</w:t>
      </w:r>
      <w:r w:rsidRPr="00653D64">
        <w:rPr>
          <w:szCs w:val="24"/>
          <w:shd w:val="clear" w:color="auto" w:fill="FFFFFF"/>
        </w:rPr>
        <w:t xml:space="preserve"> принятия законодательных инициатив Жогорку Кенешем</w:t>
      </w:r>
      <w:r w:rsidR="00A713DF" w:rsidRPr="00653D64">
        <w:rPr>
          <w:szCs w:val="24"/>
          <w:shd w:val="clear" w:color="auto" w:fill="FFFFFF"/>
        </w:rPr>
        <w:t>.</w:t>
      </w:r>
    </w:p>
    <w:p w14:paraId="74263953" w14:textId="2BB55CA0" w:rsidR="002D2E6E" w:rsidRPr="00653D64" w:rsidRDefault="00F538B4" w:rsidP="00572F36">
      <w:pPr>
        <w:spacing w:line="240" w:lineRule="auto"/>
        <w:ind w:firstLine="708"/>
        <w:jc w:val="both"/>
        <w:rPr>
          <w:rFonts w:eastAsia="Times New Roman"/>
          <w:szCs w:val="24"/>
          <w:lang w:val="ky-KG" w:eastAsia="ru-RU"/>
        </w:rPr>
      </w:pPr>
      <w:r w:rsidRPr="00653D64">
        <w:rPr>
          <w:szCs w:val="24"/>
          <w:shd w:val="clear" w:color="auto" w:fill="FFFFFF"/>
        </w:rPr>
        <w:t xml:space="preserve">Проведенный анализ показывает, что </w:t>
      </w:r>
      <w:r w:rsidR="00543B9A" w:rsidRPr="00653D64">
        <w:rPr>
          <w:szCs w:val="24"/>
          <w:shd w:val="clear" w:color="auto" w:fill="FFFFFF"/>
        </w:rPr>
        <w:t xml:space="preserve">инициированный </w:t>
      </w:r>
      <w:r w:rsidRPr="00653D64">
        <w:rPr>
          <w:szCs w:val="24"/>
          <w:shd w:val="clear" w:color="auto" w:fill="FFFFFF"/>
        </w:rPr>
        <w:t xml:space="preserve">проект </w:t>
      </w:r>
      <w:r w:rsidR="00543B9A" w:rsidRPr="00653D64">
        <w:rPr>
          <w:rFonts w:eastAsia="Times New Roman"/>
          <w:szCs w:val="24"/>
          <w:lang w:eastAsia="ru-RU"/>
        </w:rPr>
        <w:t>закона (</w:t>
      </w:r>
      <w:r w:rsidR="002D2E6E" w:rsidRPr="00653D64">
        <w:rPr>
          <w:rFonts w:eastAsia="Times New Roman"/>
          <w:szCs w:val="24"/>
          <w:lang w:eastAsia="ru-RU"/>
        </w:rPr>
        <w:t>депутатом Жогорку Кенеша А.У. Жапаровым, 30 ноября 2020 года)</w:t>
      </w:r>
      <w:r w:rsidR="00543B9A" w:rsidRPr="00653D64">
        <w:rPr>
          <w:rFonts w:eastAsia="Times New Roman"/>
          <w:szCs w:val="24"/>
          <w:lang w:eastAsia="ru-RU"/>
        </w:rPr>
        <w:t xml:space="preserve"> </w:t>
      </w:r>
      <w:r w:rsidRPr="00653D64">
        <w:rPr>
          <w:rFonts w:eastAsia="Times New Roman"/>
          <w:szCs w:val="24"/>
          <w:lang w:eastAsia="ru-RU"/>
        </w:rPr>
        <w:t>о назначении референдум</w:t>
      </w:r>
      <w:r w:rsidR="00543B9A" w:rsidRPr="00653D64">
        <w:rPr>
          <w:rFonts w:eastAsia="Times New Roman"/>
          <w:szCs w:val="24"/>
          <w:lang w:eastAsia="ru-RU"/>
        </w:rPr>
        <w:t>а (проведения его с досрочными президентскими выборами)</w:t>
      </w:r>
      <w:r w:rsidR="002D2E6E" w:rsidRPr="00653D64">
        <w:rPr>
          <w:rFonts w:eastAsia="Times New Roman"/>
          <w:szCs w:val="24"/>
          <w:lang w:eastAsia="ru-RU"/>
        </w:rPr>
        <w:t xml:space="preserve">, рассматривается </w:t>
      </w:r>
      <w:r w:rsidR="00A713DF" w:rsidRPr="00653D64">
        <w:rPr>
          <w:rFonts w:eastAsia="Times New Roman"/>
          <w:szCs w:val="24"/>
          <w:lang w:eastAsia="ru-RU"/>
        </w:rPr>
        <w:t xml:space="preserve">и принимается Жогорку Кенешем </w:t>
      </w:r>
      <w:r w:rsidR="00543B9A" w:rsidRPr="00653D64">
        <w:rPr>
          <w:rFonts w:eastAsia="Times New Roman"/>
          <w:szCs w:val="24"/>
          <w:lang w:eastAsia="ru-RU"/>
        </w:rPr>
        <w:t>с грубейшими нар</w:t>
      </w:r>
      <w:r w:rsidR="002D2E6E" w:rsidRPr="00653D64">
        <w:rPr>
          <w:rFonts w:eastAsia="Times New Roman"/>
          <w:szCs w:val="24"/>
          <w:lang w:eastAsia="ru-RU"/>
        </w:rPr>
        <w:t xml:space="preserve">ушениями </w:t>
      </w:r>
      <w:r w:rsidR="002D2E6E" w:rsidRPr="00653D64">
        <w:rPr>
          <w:szCs w:val="24"/>
          <w:lang w:eastAsia="ru-RU"/>
        </w:rPr>
        <w:t xml:space="preserve">Конституции, </w:t>
      </w:r>
      <w:r w:rsidR="002D2E6E" w:rsidRPr="00653D64">
        <w:rPr>
          <w:szCs w:val="24"/>
          <w:shd w:val="clear" w:color="auto" w:fill="FFFFFF"/>
        </w:rPr>
        <w:t xml:space="preserve">конституционного Закона </w:t>
      </w:r>
      <w:r w:rsidR="00A713DF" w:rsidRPr="00653D64">
        <w:rPr>
          <w:szCs w:val="24"/>
          <w:shd w:val="clear" w:color="auto" w:fill="FFFFFF"/>
        </w:rPr>
        <w:br/>
      </w:r>
      <w:r w:rsidR="002D2E6E" w:rsidRPr="00653D64">
        <w:rPr>
          <w:rFonts w:eastAsia="Times New Roman"/>
          <w:szCs w:val="24"/>
          <w:lang w:val="ky-KG" w:eastAsia="ru-RU"/>
        </w:rPr>
        <w:t>“О Правительстве КР”,</w:t>
      </w:r>
      <w:r w:rsidR="002D2E6E" w:rsidRPr="00653D64">
        <w:rPr>
          <w:szCs w:val="24"/>
          <w:lang w:eastAsia="ru-RU"/>
        </w:rPr>
        <w:t xml:space="preserve"> </w:t>
      </w:r>
      <w:r w:rsidR="002D2E6E" w:rsidRPr="00653D64">
        <w:rPr>
          <w:rFonts w:eastAsia="Times New Roman"/>
          <w:szCs w:val="24"/>
          <w:lang w:eastAsia="ru-RU"/>
        </w:rPr>
        <w:t xml:space="preserve">Законов </w:t>
      </w:r>
      <w:r w:rsidR="002D2E6E" w:rsidRPr="00653D64">
        <w:rPr>
          <w:rFonts w:eastAsia="Times New Roman"/>
          <w:szCs w:val="24"/>
          <w:lang w:val="ky-KG" w:eastAsia="ru-RU"/>
        </w:rPr>
        <w:t>“О нормативных правовых актах” и</w:t>
      </w:r>
      <w:r w:rsidR="002D2E6E" w:rsidRPr="00653D64">
        <w:rPr>
          <w:rFonts w:eastAsia="Times New Roman"/>
          <w:szCs w:val="24"/>
          <w:lang w:eastAsia="ru-RU"/>
        </w:rPr>
        <w:t xml:space="preserve"> </w:t>
      </w:r>
      <w:r w:rsidR="002D2E6E" w:rsidRPr="00653D64">
        <w:rPr>
          <w:rFonts w:eastAsia="Times New Roman"/>
          <w:szCs w:val="24"/>
          <w:lang w:val="ky-KG" w:eastAsia="ru-RU"/>
        </w:rPr>
        <w:t>“О Регламенте ЖК КР”.</w:t>
      </w:r>
    </w:p>
    <w:p w14:paraId="67AF25E3" w14:textId="74F66FAA" w:rsidR="00A713DF" w:rsidRPr="00653D64" w:rsidRDefault="00936572" w:rsidP="00572F36">
      <w:pPr>
        <w:spacing w:line="240" w:lineRule="auto"/>
        <w:ind w:firstLine="708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szCs w:val="24"/>
          <w:lang w:val="ky-KG" w:eastAsia="ru-RU"/>
        </w:rPr>
        <w:t xml:space="preserve">Поэтому, считаем необходимым проведенный анализ разделить на </w:t>
      </w:r>
      <w:r w:rsidR="00415C54">
        <w:rPr>
          <w:rFonts w:eastAsia="Times New Roman"/>
          <w:szCs w:val="24"/>
          <w:lang w:val="ky-KG" w:eastAsia="ru-RU"/>
        </w:rPr>
        <w:t>два</w:t>
      </w:r>
      <w:r w:rsidRPr="00653D64">
        <w:rPr>
          <w:rFonts w:eastAsia="Times New Roman"/>
          <w:szCs w:val="24"/>
          <w:lang w:val="ky-KG" w:eastAsia="ru-RU"/>
        </w:rPr>
        <w:t xml:space="preserve"> основных блока.</w:t>
      </w:r>
    </w:p>
    <w:p w14:paraId="3D41CD24" w14:textId="13A89A3F" w:rsidR="00A713DF" w:rsidRPr="00653D64" w:rsidRDefault="00A713DF" w:rsidP="00A713DF">
      <w:pPr>
        <w:spacing w:line="240" w:lineRule="auto"/>
        <w:ind w:firstLine="708"/>
        <w:jc w:val="both"/>
        <w:rPr>
          <w:rFonts w:eastAsia="Times New Roman"/>
          <w:b/>
          <w:i/>
          <w:szCs w:val="24"/>
          <w:lang w:val="ky-KG" w:eastAsia="ru-RU"/>
        </w:rPr>
      </w:pPr>
      <w:r w:rsidRPr="00653D64">
        <w:rPr>
          <w:rFonts w:eastAsia="Times New Roman"/>
          <w:b/>
          <w:i/>
          <w:szCs w:val="24"/>
          <w:lang w:val="ky-KG" w:eastAsia="ru-RU"/>
        </w:rPr>
        <w:t xml:space="preserve">1) Нарушения </w:t>
      </w:r>
      <w:r w:rsidRPr="00653D64">
        <w:rPr>
          <w:b/>
          <w:i/>
          <w:szCs w:val="24"/>
          <w:shd w:val="clear" w:color="auto" w:fill="FFFFFF"/>
        </w:rPr>
        <w:t>порядка рассмотрения и принятия проекта закона (</w:t>
      </w:r>
      <w:r w:rsidRPr="00653D64">
        <w:rPr>
          <w:rFonts w:eastAsia="Times New Roman"/>
          <w:b/>
          <w:i/>
          <w:szCs w:val="24"/>
          <w:lang w:val="ky-KG" w:eastAsia="ru-RU"/>
        </w:rPr>
        <w:t>процедурные</w:t>
      </w:r>
      <w:r w:rsidR="007C5533">
        <w:rPr>
          <w:rFonts w:eastAsia="Times New Roman"/>
          <w:b/>
          <w:i/>
          <w:szCs w:val="24"/>
          <w:lang w:val="ky-KG" w:eastAsia="ru-RU"/>
        </w:rPr>
        <w:t xml:space="preserve"> и технические</w:t>
      </w:r>
      <w:r w:rsidRPr="00653D64">
        <w:rPr>
          <w:rFonts w:eastAsia="Times New Roman"/>
          <w:b/>
          <w:i/>
          <w:szCs w:val="24"/>
          <w:lang w:val="ky-KG" w:eastAsia="ru-RU"/>
        </w:rPr>
        <w:t xml:space="preserve"> нарушения)</w:t>
      </w:r>
      <w:r w:rsidR="00F25C6D">
        <w:rPr>
          <w:rFonts w:eastAsia="Times New Roman"/>
          <w:b/>
          <w:i/>
          <w:szCs w:val="24"/>
          <w:lang w:val="ky-KG" w:eastAsia="ru-RU"/>
        </w:rPr>
        <w:t xml:space="preserve">, ограничивающие </w:t>
      </w:r>
      <w:r w:rsidR="00F25C6D" w:rsidRPr="00653D64">
        <w:rPr>
          <w:rFonts w:eastAsia="Times New Roman"/>
          <w:b/>
          <w:i/>
          <w:szCs w:val="24"/>
          <w:lang w:val="ky-KG" w:eastAsia="ru-RU"/>
        </w:rPr>
        <w:t>конституционные права и свободы гражданина и человека</w:t>
      </w:r>
    </w:p>
    <w:p w14:paraId="7A186470" w14:textId="580E3FE9" w:rsidR="00936572" w:rsidRPr="00653D64" w:rsidRDefault="00936572" w:rsidP="00936572">
      <w:pPr>
        <w:spacing w:line="240" w:lineRule="auto"/>
        <w:ind w:firstLine="709"/>
        <w:jc w:val="both"/>
        <w:rPr>
          <w:szCs w:val="24"/>
          <w:lang w:eastAsia="ru-RU"/>
        </w:rPr>
      </w:pPr>
      <w:r w:rsidRPr="00653D64">
        <w:rPr>
          <w:szCs w:val="24"/>
          <w:lang w:eastAsia="ru-RU"/>
        </w:rPr>
        <w:t xml:space="preserve">Проект закона </w:t>
      </w:r>
      <w:r w:rsidRPr="00653D64">
        <w:rPr>
          <w:rFonts w:eastAsia="Times New Roman"/>
          <w:szCs w:val="24"/>
          <w:lang w:eastAsia="ru-RU"/>
        </w:rPr>
        <w:t>о назначении референдума</w:t>
      </w:r>
      <w:r w:rsidRPr="00653D64">
        <w:rPr>
          <w:szCs w:val="24"/>
          <w:lang w:eastAsia="ru-RU"/>
        </w:rPr>
        <w:t xml:space="preserve"> приведет к определенным расходам, которые должны быть покрыты за счет государственного бюджета.</w:t>
      </w:r>
    </w:p>
    <w:p w14:paraId="14D21A6C" w14:textId="77777777" w:rsidR="00936572" w:rsidRPr="00653D64" w:rsidRDefault="00936572" w:rsidP="00936572">
      <w:pPr>
        <w:spacing w:line="240" w:lineRule="auto"/>
        <w:ind w:firstLine="709"/>
        <w:jc w:val="both"/>
        <w:rPr>
          <w:szCs w:val="24"/>
          <w:shd w:val="clear" w:color="auto" w:fill="FFFFFF"/>
        </w:rPr>
      </w:pPr>
      <w:r w:rsidRPr="00653D64">
        <w:rPr>
          <w:szCs w:val="24"/>
          <w:lang w:eastAsia="ru-RU"/>
        </w:rPr>
        <w:t xml:space="preserve">В этой связи, обращаем внимание, что в соответствии с частью 3 статьи 80 Конституции </w:t>
      </w:r>
      <w:r w:rsidRPr="00653D64">
        <w:rPr>
          <w:rFonts w:eastAsia="Times New Roman"/>
          <w:szCs w:val="24"/>
          <w:lang w:val="ky-KG" w:eastAsia="ru-RU"/>
        </w:rPr>
        <w:t>Кыргызской Республики</w:t>
      </w:r>
      <w:r w:rsidRPr="00653D64">
        <w:rPr>
          <w:szCs w:val="24"/>
          <w:lang w:eastAsia="ru-RU"/>
        </w:rPr>
        <w:t>, п</w:t>
      </w:r>
      <w:r w:rsidRPr="00653D64">
        <w:rPr>
          <w:szCs w:val="24"/>
          <w:shd w:val="clear" w:color="auto" w:fill="FFFFFF"/>
        </w:rPr>
        <w:t>роекты законов, предусматривающие увеличение расходов, покрываемых за счет государственного бюджета, могут быть приняты Жогорку Кенешем после определения Правительством источника финансирования.</w:t>
      </w:r>
    </w:p>
    <w:p w14:paraId="5B4C4CEB" w14:textId="77777777" w:rsidR="00936572" w:rsidRPr="00653D64" w:rsidRDefault="00936572" w:rsidP="00936572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szCs w:val="24"/>
          <w:shd w:val="clear" w:color="auto" w:fill="FFFFFF"/>
        </w:rPr>
        <w:t xml:space="preserve">Также, согласно пункту 2 части 3 и части 4 статьи 31 конституционного Закона </w:t>
      </w:r>
      <w:r w:rsidRPr="00653D64">
        <w:rPr>
          <w:rFonts w:eastAsia="Times New Roman"/>
          <w:szCs w:val="24"/>
          <w:lang w:val="ky-KG" w:eastAsia="ru-RU"/>
        </w:rPr>
        <w:t xml:space="preserve">Кыргызской Республики “О Правительстве Кыргызской Республики”, </w:t>
      </w:r>
      <w:r w:rsidRPr="00653D64">
        <w:rPr>
          <w:rFonts w:eastAsia="Times New Roman"/>
          <w:szCs w:val="24"/>
          <w:lang w:eastAsia="ru-RU"/>
        </w:rPr>
        <w:t>Правительство участвует в законодательной деятельности также путем дачи официального заключения на проекты законов, предусматривающие увеличение расходов, покрываемых за счет государственного бюджета.</w:t>
      </w:r>
    </w:p>
    <w:p w14:paraId="192FA93E" w14:textId="77777777" w:rsidR="00936572" w:rsidRPr="00653D64" w:rsidRDefault="00936572" w:rsidP="00936572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>Официальное заключение Правительства на проекты законов, оформляется постановлением Правительства.</w:t>
      </w:r>
    </w:p>
    <w:p w14:paraId="547C6924" w14:textId="77777777" w:rsidR="00936572" w:rsidRPr="00653D64" w:rsidRDefault="00936572" w:rsidP="00936572">
      <w:pPr>
        <w:shd w:val="clear" w:color="auto" w:fill="FFFFFF"/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>Проекты законов, предусматривающие увеличение расходов, покрываемых за счет государственного бюджета, могут быть приняты Жогорку Кенешем после определения Правительством источника финансирования.</w:t>
      </w:r>
    </w:p>
    <w:p w14:paraId="43DA7E11" w14:textId="77777777" w:rsidR="00936572" w:rsidRPr="00653D64" w:rsidRDefault="00936572" w:rsidP="00936572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 xml:space="preserve">При этом, абзацем вторым части 1 статьи 26 Закона </w:t>
      </w:r>
      <w:r w:rsidRPr="00653D64">
        <w:rPr>
          <w:rFonts w:eastAsia="Times New Roman"/>
          <w:szCs w:val="24"/>
          <w:lang w:val="ky-KG" w:eastAsia="ru-RU"/>
        </w:rPr>
        <w:t>Кыргызской Республики “О нормативных правовых актах Кыргызской Республики” установлено, что н</w:t>
      </w:r>
      <w:r w:rsidRPr="00653D64">
        <w:rPr>
          <w:rFonts w:eastAsia="Times New Roman"/>
          <w:szCs w:val="24"/>
          <w:lang w:eastAsia="ru-RU"/>
        </w:rPr>
        <w:t>ормативные правовые акты, реализация которых влечет финансирование из государственного бюджета, не подлежат принятию до определения по ним источника финансирования.</w:t>
      </w:r>
    </w:p>
    <w:p w14:paraId="302332E9" w14:textId="18B0212A" w:rsidR="00936572" w:rsidRDefault="00936572" w:rsidP="00936572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 xml:space="preserve">Таким образом, законодательство </w:t>
      </w:r>
      <w:r w:rsidRPr="00653D64">
        <w:rPr>
          <w:rFonts w:eastAsia="Times New Roman"/>
          <w:szCs w:val="24"/>
          <w:lang w:val="ky-KG" w:eastAsia="ru-RU"/>
        </w:rPr>
        <w:t>Кыргызской Республики четко определяет, что для принятия проекта закона о назначении референдума Жогорку Кенеш в обязательном порядке должен получить официальное заключение Правительства Кыргызской Республики, оформленное постановлением Правительства Кыргызской Республики, в котором необходимо отразить точную сумму расходов,</w:t>
      </w:r>
      <w:r w:rsidRPr="00653D64">
        <w:rPr>
          <w:rFonts w:eastAsia="Times New Roman"/>
          <w:szCs w:val="24"/>
          <w:lang w:eastAsia="ru-RU"/>
        </w:rPr>
        <w:t xml:space="preserve"> покрываемых за счет государственного бюджета и определить источник финансирования.</w:t>
      </w:r>
    </w:p>
    <w:p w14:paraId="78EA82DA" w14:textId="649589B3" w:rsidR="00653D64" w:rsidRDefault="00653D64" w:rsidP="00653D64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>
        <w:rPr>
          <w:rFonts w:eastAsia="Times New Roman"/>
          <w:szCs w:val="24"/>
          <w:lang w:eastAsia="ru-RU"/>
        </w:rPr>
        <w:t>Однако, у</w:t>
      </w:r>
      <w:r w:rsidRPr="00653D64">
        <w:rPr>
          <w:rFonts w:eastAsia="Times New Roman"/>
          <w:szCs w:val="24"/>
          <w:lang w:val="ky-KG" w:eastAsia="ru-RU"/>
        </w:rPr>
        <w:t xml:space="preserve"> общественности Кыргызстана не имеется сведений о принятом Правительством постановлени</w:t>
      </w:r>
      <w:r w:rsidR="004A66A6">
        <w:rPr>
          <w:rFonts w:eastAsia="Times New Roman"/>
          <w:szCs w:val="24"/>
          <w:lang w:eastAsia="ru-RU"/>
        </w:rPr>
        <w:t>и</w:t>
      </w:r>
      <w:r w:rsidRPr="00653D64">
        <w:rPr>
          <w:rFonts w:eastAsia="Times New Roman"/>
          <w:szCs w:val="24"/>
          <w:lang w:val="ky-KG" w:eastAsia="ru-RU"/>
        </w:rPr>
        <w:t>, которым дается официальное заключение на проект закона о назначении референдума.</w:t>
      </w:r>
    </w:p>
    <w:p w14:paraId="787537CF" w14:textId="77777777" w:rsidR="00D27A9C" w:rsidRPr="00653D64" w:rsidRDefault="00D27A9C" w:rsidP="00653D64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</w:p>
    <w:p w14:paraId="2457852D" w14:textId="32275633" w:rsidR="00936572" w:rsidRPr="00653D64" w:rsidRDefault="00653D64" w:rsidP="00936572">
      <w:pPr>
        <w:spacing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>Кроме того, в</w:t>
      </w:r>
      <w:r w:rsidR="00936572" w:rsidRPr="00653D64">
        <w:rPr>
          <w:rFonts w:eastAsia="Times New Roman"/>
          <w:szCs w:val="24"/>
          <w:lang w:eastAsia="ru-RU"/>
        </w:rPr>
        <w:t xml:space="preserve"> случае поспешного принятия</w:t>
      </w:r>
      <w:r w:rsidRPr="00653D64">
        <w:rPr>
          <w:rFonts w:eastAsia="Times New Roman"/>
          <w:szCs w:val="24"/>
          <w:lang w:eastAsia="ru-RU"/>
        </w:rPr>
        <w:t xml:space="preserve"> проекта закона о назначении референдума</w:t>
      </w:r>
      <w:r w:rsidR="00936572" w:rsidRPr="00653D64">
        <w:rPr>
          <w:rFonts w:eastAsia="Times New Roman"/>
          <w:szCs w:val="24"/>
          <w:lang w:eastAsia="ru-RU"/>
        </w:rPr>
        <w:t>, нарушается</w:t>
      </w:r>
      <w:r w:rsidRPr="00653D64">
        <w:rPr>
          <w:rFonts w:eastAsia="Times New Roman"/>
          <w:szCs w:val="24"/>
          <w:lang w:eastAsia="ru-RU"/>
        </w:rPr>
        <w:t xml:space="preserve"> </w:t>
      </w:r>
      <w:r w:rsidR="00936572" w:rsidRPr="00653D64">
        <w:rPr>
          <w:szCs w:val="24"/>
        </w:rPr>
        <w:t xml:space="preserve">право </w:t>
      </w:r>
      <w:r w:rsidRPr="00653D64">
        <w:rPr>
          <w:szCs w:val="24"/>
        </w:rPr>
        <w:t xml:space="preserve">граждан </w:t>
      </w:r>
      <w:r w:rsidR="00936572" w:rsidRPr="00653D64">
        <w:rPr>
          <w:szCs w:val="24"/>
        </w:rPr>
        <w:t>на участие в обсуждении и принятии законов и</w:t>
      </w:r>
      <w:r w:rsidRPr="00653D64">
        <w:rPr>
          <w:szCs w:val="24"/>
        </w:rPr>
        <w:t xml:space="preserve"> </w:t>
      </w:r>
      <w:r w:rsidR="00936572" w:rsidRPr="00653D64">
        <w:rPr>
          <w:szCs w:val="24"/>
        </w:rPr>
        <w:t>решений</w:t>
      </w:r>
      <w:r w:rsidRPr="00653D64">
        <w:rPr>
          <w:szCs w:val="24"/>
        </w:rPr>
        <w:t xml:space="preserve"> </w:t>
      </w:r>
      <w:r w:rsidR="00936572" w:rsidRPr="00653D64">
        <w:rPr>
          <w:szCs w:val="24"/>
        </w:rPr>
        <w:t>республиканского</w:t>
      </w:r>
      <w:r w:rsidRPr="00653D64">
        <w:rPr>
          <w:szCs w:val="24"/>
        </w:rPr>
        <w:t xml:space="preserve"> </w:t>
      </w:r>
      <w:r w:rsidR="00936572" w:rsidRPr="00653D64">
        <w:rPr>
          <w:szCs w:val="24"/>
        </w:rPr>
        <w:t>и</w:t>
      </w:r>
      <w:r w:rsidRPr="00653D64">
        <w:rPr>
          <w:szCs w:val="24"/>
        </w:rPr>
        <w:t xml:space="preserve"> </w:t>
      </w:r>
      <w:r w:rsidR="00936572" w:rsidRPr="00653D64">
        <w:rPr>
          <w:szCs w:val="24"/>
        </w:rPr>
        <w:t>местного</w:t>
      </w:r>
      <w:r w:rsidRPr="00653D64">
        <w:rPr>
          <w:szCs w:val="24"/>
        </w:rPr>
        <w:t xml:space="preserve"> </w:t>
      </w:r>
      <w:r w:rsidR="00936572" w:rsidRPr="00653D64">
        <w:rPr>
          <w:szCs w:val="24"/>
        </w:rPr>
        <w:t>значения</w:t>
      </w:r>
      <w:r w:rsidRPr="00653D64">
        <w:rPr>
          <w:szCs w:val="24"/>
        </w:rPr>
        <w:t>, установленное пунктом 1 части 1 статьи 52 Конституции</w:t>
      </w:r>
      <w:r>
        <w:rPr>
          <w:szCs w:val="24"/>
        </w:rPr>
        <w:t xml:space="preserve">, которое реализуется </w:t>
      </w:r>
      <w:r w:rsidR="00936572" w:rsidRPr="00653D64">
        <w:rPr>
          <w:rFonts w:eastAsia="Times New Roman"/>
          <w:szCs w:val="24"/>
          <w:lang w:eastAsia="ru-RU"/>
        </w:rPr>
        <w:t>част</w:t>
      </w:r>
      <w:r w:rsidRPr="00653D64">
        <w:rPr>
          <w:rFonts w:eastAsia="Times New Roman"/>
          <w:szCs w:val="24"/>
          <w:lang w:eastAsia="ru-RU"/>
        </w:rPr>
        <w:t>ью</w:t>
      </w:r>
      <w:r w:rsidR="00936572" w:rsidRPr="00653D64">
        <w:rPr>
          <w:rFonts w:eastAsia="Times New Roman"/>
          <w:szCs w:val="24"/>
          <w:lang w:eastAsia="ru-RU"/>
        </w:rPr>
        <w:t xml:space="preserve"> 3 статьи 115 Закона </w:t>
      </w:r>
      <w:r w:rsidRPr="00653D64">
        <w:rPr>
          <w:rFonts w:eastAsia="Times New Roman"/>
          <w:szCs w:val="24"/>
          <w:lang w:eastAsia="ru-RU"/>
        </w:rPr>
        <w:t xml:space="preserve">КР </w:t>
      </w:r>
      <w:r w:rsidR="00936572" w:rsidRPr="00653D64">
        <w:rPr>
          <w:rFonts w:eastAsia="Times New Roman"/>
          <w:szCs w:val="24"/>
          <w:lang w:val="ky-KG" w:eastAsia="ru-RU"/>
        </w:rPr>
        <w:t>“О Регламента Жогорку Кенеша Кыргызской Республики”</w:t>
      </w:r>
      <w:r w:rsidRPr="00653D64">
        <w:rPr>
          <w:rFonts w:eastAsia="Times New Roman"/>
          <w:szCs w:val="24"/>
          <w:lang w:val="ky-KG" w:eastAsia="ru-RU"/>
        </w:rPr>
        <w:t>, в соответствии с этим</w:t>
      </w:r>
      <w:r w:rsidR="00936572" w:rsidRPr="00653D64">
        <w:rPr>
          <w:rFonts w:eastAsia="Times New Roman"/>
          <w:szCs w:val="24"/>
          <w:lang w:val="ky-KG" w:eastAsia="ru-RU"/>
        </w:rPr>
        <w:t xml:space="preserve"> п</w:t>
      </w:r>
      <w:r w:rsidRPr="00653D64">
        <w:rPr>
          <w:rFonts w:eastAsia="Times New Roman"/>
          <w:szCs w:val="24"/>
          <w:lang w:val="ky-KG" w:eastAsia="ru-RU"/>
        </w:rPr>
        <w:t>роведение</w:t>
      </w:r>
      <w:r w:rsidR="00936572" w:rsidRPr="00653D64">
        <w:rPr>
          <w:rFonts w:eastAsia="Times New Roman"/>
          <w:szCs w:val="24"/>
          <w:lang w:val="ky-KG" w:eastAsia="ru-RU"/>
        </w:rPr>
        <w:t xml:space="preserve"> </w:t>
      </w:r>
      <w:r w:rsidRPr="00653D64">
        <w:rPr>
          <w:rFonts w:eastAsia="Times New Roman"/>
          <w:szCs w:val="24"/>
          <w:lang w:eastAsia="ru-RU"/>
        </w:rPr>
        <w:t>ответственным комитетом Жогорку Кенеша (</w:t>
      </w:r>
      <w:r w:rsidRPr="00653D64">
        <w:rPr>
          <w:szCs w:val="24"/>
        </w:rPr>
        <w:t>Комитетом по конституционному законодательству, государственному устройству, судебно-правовым вопросам и Регламенту Жогорку Кенеша)</w:t>
      </w:r>
      <w:r w:rsidRPr="00653D64">
        <w:rPr>
          <w:rFonts w:eastAsia="Times New Roman"/>
          <w:szCs w:val="24"/>
          <w:lang w:val="ky-KG" w:eastAsia="ru-RU"/>
        </w:rPr>
        <w:t xml:space="preserve"> </w:t>
      </w:r>
      <w:r w:rsidR="00936572" w:rsidRPr="00653D64">
        <w:rPr>
          <w:rFonts w:eastAsia="Times New Roman"/>
          <w:szCs w:val="24"/>
          <w:lang w:val="ky-KG" w:eastAsia="ru-RU"/>
        </w:rPr>
        <w:t>парламентских</w:t>
      </w:r>
      <w:r w:rsidR="00936572" w:rsidRPr="00653D64">
        <w:rPr>
          <w:rFonts w:eastAsia="Times New Roman"/>
          <w:szCs w:val="24"/>
          <w:lang w:eastAsia="ru-RU"/>
        </w:rPr>
        <w:t xml:space="preserve"> слушаний </w:t>
      </w:r>
      <w:r w:rsidRPr="00653D64">
        <w:rPr>
          <w:rFonts w:eastAsia="Times New Roman"/>
          <w:szCs w:val="24"/>
          <w:lang w:eastAsia="ru-RU"/>
        </w:rPr>
        <w:t xml:space="preserve">по таким проектам законов </w:t>
      </w:r>
      <w:r w:rsidR="00936572" w:rsidRPr="00653D64">
        <w:rPr>
          <w:rFonts w:eastAsia="Times New Roman"/>
          <w:szCs w:val="24"/>
          <w:lang w:eastAsia="ru-RU"/>
        </w:rPr>
        <w:t xml:space="preserve">является обязательным. </w:t>
      </w:r>
    </w:p>
    <w:p w14:paraId="4C9CE2F8" w14:textId="1CB12A6E" w:rsidR="00936572" w:rsidRPr="00653D64" w:rsidRDefault="00936572" w:rsidP="00936572">
      <w:pPr>
        <w:spacing w:line="240" w:lineRule="auto"/>
        <w:ind w:firstLine="708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szCs w:val="24"/>
          <w:lang w:eastAsia="ru-RU"/>
        </w:rPr>
        <w:t xml:space="preserve">При этом, отмечаем, что в соответствии с положениями Главы 20 Закона </w:t>
      </w:r>
      <w:r w:rsidRPr="00653D64">
        <w:rPr>
          <w:rFonts w:eastAsia="Times New Roman"/>
          <w:szCs w:val="24"/>
          <w:lang w:val="ky-KG" w:eastAsia="ru-RU"/>
        </w:rPr>
        <w:t>КР “О Регламента Жогорку Кенеша Кыргызской Республики” на подготовку и проведение парламентских слушаний по проектам законов потребуется время, мин</w:t>
      </w:r>
      <w:r w:rsidR="00653D64">
        <w:rPr>
          <w:rFonts w:eastAsia="Times New Roman"/>
          <w:szCs w:val="24"/>
          <w:lang w:val="ky-KG" w:eastAsia="ru-RU"/>
        </w:rPr>
        <w:t>имум 10 дней до конкретного дня.</w:t>
      </w:r>
    </w:p>
    <w:p w14:paraId="542A3762" w14:textId="1192D478" w:rsidR="00653D64" w:rsidRDefault="00936572" w:rsidP="00A713DF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b/>
          <w:szCs w:val="24"/>
          <w:lang w:val="ky-KG" w:eastAsia="ru-RU"/>
        </w:rPr>
        <w:t>Вывод:</w:t>
      </w:r>
      <w:r w:rsidRPr="00653D64">
        <w:rPr>
          <w:rFonts w:eastAsia="Times New Roman"/>
          <w:szCs w:val="24"/>
          <w:lang w:val="ky-KG" w:eastAsia="ru-RU"/>
        </w:rPr>
        <w:t xml:space="preserve"> многолетная практика рассмотрения законопроектов в Жогорку Кенеше показывает, что при приняти</w:t>
      </w:r>
      <w:r w:rsidR="007C6399">
        <w:rPr>
          <w:rFonts w:eastAsia="Times New Roman"/>
          <w:szCs w:val="24"/>
          <w:lang w:val="ky-KG" w:eastAsia="ru-RU"/>
        </w:rPr>
        <w:t>и</w:t>
      </w:r>
      <w:r w:rsidRPr="00653D64">
        <w:rPr>
          <w:rFonts w:eastAsia="Times New Roman"/>
          <w:szCs w:val="24"/>
          <w:lang w:val="ky-KG" w:eastAsia="ru-RU"/>
        </w:rPr>
        <w:t xml:space="preserve"> аналогичных проектов законов ответственные комитеты</w:t>
      </w:r>
      <w:r w:rsidR="00653D64" w:rsidRPr="00653D64">
        <w:rPr>
          <w:rFonts w:eastAsia="Times New Roman"/>
          <w:szCs w:val="24"/>
          <w:lang w:val="ky-KG" w:eastAsia="ru-RU"/>
        </w:rPr>
        <w:t xml:space="preserve"> обеспечивали</w:t>
      </w:r>
      <w:r w:rsidR="00653D64">
        <w:rPr>
          <w:rFonts w:eastAsia="Times New Roman"/>
          <w:szCs w:val="24"/>
          <w:lang w:val="ky-KG" w:eastAsia="ru-RU"/>
        </w:rPr>
        <w:t>:</w:t>
      </w:r>
    </w:p>
    <w:p w14:paraId="171A2E9F" w14:textId="10AF5754" w:rsidR="00936572" w:rsidRDefault="00653D64" w:rsidP="00A713DF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>
        <w:rPr>
          <w:rFonts w:eastAsia="Times New Roman"/>
          <w:szCs w:val="24"/>
          <w:lang w:val="ky-KG" w:eastAsia="ru-RU"/>
        </w:rPr>
        <w:t>-</w:t>
      </w:r>
      <w:r w:rsidR="00936572" w:rsidRPr="00653D64">
        <w:rPr>
          <w:rFonts w:eastAsia="Times New Roman"/>
          <w:szCs w:val="24"/>
          <w:lang w:val="ky-KG" w:eastAsia="ru-RU"/>
        </w:rPr>
        <w:t xml:space="preserve"> получение официальных заключений Правительства и только потом принимали решения об одобрении </w:t>
      </w:r>
      <w:r>
        <w:rPr>
          <w:rFonts w:eastAsia="Times New Roman"/>
          <w:szCs w:val="24"/>
          <w:lang w:val="ky-KG" w:eastAsia="ru-RU"/>
        </w:rPr>
        <w:t xml:space="preserve">проектов законов </w:t>
      </w:r>
      <w:r w:rsidR="00936572" w:rsidRPr="00653D64">
        <w:rPr>
          <w:rFonts w:eastAsia="Times New Roman"/>
          <w:szCs w:val="24"/>
          <w:lang w:val="ky-KG" w:eastAsia="ru-RU"/>
        </w:rPr>
        <w:t>в первом чтении. Однако, по указанному проекту закона не было получено официа</w:t>
      </w:r>
      <w:r>
        <w:rPr>
          <w:rFonts w:eastAsia="Times New Roman"/>
          <w:szCs w:val="24"/>
          <w:lang w:val="ky-KG" w:eastAsia="ru-RU"/>
        </w:rPr>
        <w:t>льного заключения Правительства;</w:t>
      </w:r>
    </w:p>
    <w:p w14:paraId="6DBF396A" w14:textId="099278EE" w:rsidR="00653D64" w:rsidRDefault="00653D64" w:rsidP="00A713DF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>
        <w:rPr>
          <w:rFonts w:eastAsia="Times New Roman"/>
          <w:szCs w:val="24"/>
          <w:lang w:val="ky-KG" w:eastAsia="ru-RU"/>
        </w:rPr>
        <w:t>- обязательное проведение парламентских слушаний</w:t>
      </w:r>
      <w:r w:rsidR="007C5533">
        <w:rPr>
          <w:rFonts w:eastAsia="Times New Roman"/>
          <w:szCs w:val="24"/>
          <w:lang w:val="ky-KG" w:eastAsia="ru-RU"/>
        </w:rPr>
        <w:t xml:space="preserve"> в порядке и сроки, установленные </w:t>
      </w:r>
      <w:r w:rsidR="007C5533">
        <w:rPr>
          <w:rFonts w:eastAsia="Times New Roman"/>
          <w:szCs w:val="24"/>
          <w:lang w:eastAsia="ru-RU"/>
        </w:rPr>
        <w:t>Законом</w:t>
      </w:r>
      <w:r w:rsidR="007C5533" w:rsidRPr="00653D64">
        <w:rPr>
          <w:rFonts w:eastAsia="Times New Roman"/>
          <w:szCs w:val="24"/>
          <w:lang w:eastAsia="ru-RU"/>
        </w:rPr>
        <w:t xml:space="preserve"> </w:t>
      </w:r>
      <w:r w:rsidR="007C5533" w:rsidRPr="00653D64">
        <w:rPr>
          <w:rFonts w:eastAsia="Times New Roman"/>
          <w:szCs w:val="24"/>
          <w:lang w:val="ky-KG" w:eastAsia="ru-RU"/>
        </w:rPr>
        <w:t>КР “О Регламента Жогорку Кенеша Кыргызской Республики”</w:t>
      </w:r>
      <w:r w:rsidR="007C5533">
        <w:rPr>
          <w:rFonts w:eastAsia="Times New Roman"/>
          <w:szCs w:val="24"/>
          <w:lang w:val="ky-KG" w:eastAsia="ru-RU"/>
        </w:rPr>
        <w:t>.</w:t>
      </w:r>
    </w:p>
    <w:p w14:paraId="5740313F" w14:textId="77777777" w:rsidR="007C5533" w:rsidRDefault="007C5533" w:rsidP="00A713DF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>
        <w:rPr>
          <w:rFonts w:eastAsia="Times New Roman"/>
          <w:szCs w:val="24"/>
          <w:lang w:val="ky-KG" w:eastAsia="ru-RU"/>
        </w:rPr>
        <w:t>К примеру, так было в 2016 году при рассмотрении и принятии проекта закона:</w:t>
      </w:r>
    </w:p>
    <w:p w14:paraId="021F30BD" w14:textId="77777777" w:rsidR="007C5533" w:rsidRDefault="007C5533" w:rsidP="00A713DF">
      <w:pPr>
        <w:spacing w:line="240" w:lineRule="auto"/>
        <w:ind w:firstLine="709"/>
        <w:jc w:val="both"/>
        <w:rPr>
          <w:bCs/>
          <w:spacing w:val="5"/>
          <w:szCs w:val="24"/>
          <w:shd w:val="clear" w:color="auto" w:fill="FFFFFF"/>
        </w:rPr>
      </w:pPr>
      <w:r>
        <w:rPr>
          <w:rFonts w:eastAsia="Times New Roman"/>
          <w:szCs w:val="24"/>
          <w:lang w:val="ky-KG" w:eastAsia="ru-RU"/>
        </w:rPr>
        <w:t>- “</w:t>
      </w:r>
      <w:r w:rsidRPr="007C5533">
        <w:rPr>
          <w:bCs/>
          <w:spacing w:val="5"/>
          <w:szCs w:val="24"/>
          <w:shd w:val="clear" w:color="auto" w:fill="FFFFFF"/>
        </w:rPr>
        <w:t>О назначении референдума (всенародного голосования) по проекту Закона Кыргызской Республики "О внесении изменений в Конституцию Кыргызской Республики"</w:t>
      </w:r>
      <w:r>
        <w:rPr>
          <w:bCs/>
          <w:spacing w:val="5"/>
          <w:szCs w:val="24"/>
          <w:shd w:val="clear" w:color="auto" w:fill="FFFFFF"/>
        </w:rPr>
        <w:t>;</w:t>
      </w:r>
    </w:p>
    <w:p w14:paraId="766B2B46" w14:textId="3981E76D" w:rsidR="007C5533" w:rsidRDefault="007C5533" w:rsidP="00A713DF">
      <w:pPr>
        <w:spacing w:line="240" w:lineRule="auto"/>
        <w:ind w:firstLine="709"/>
        <w:jc w:val="both"/>
        <w:rPr>
          <w:bCs/>
          <w:spacing w:val="5"/>
          <w:szCs w:val="24"/>
          <w:shd w:val="clear" w:color="auto" w:fill="FFFFFF"/>
        </w:rPr>
      </w:pPr>
      <w:r>
        <w:rPr>
          <w:bCs/>
          <w:spacing w:val="5"/>
          <w:szCs w:val="24"/>
          <w:shd w:val="clear" w:color="auto" w:fill="FFFFFF"/>
        </w:rPr>
        <w:t>- в 2015-2019 годах пакета законопроектов, направленных на изменение избирательного законодательства.</w:t>
      </w:r>
    </w:p>
    <w:p w14:paraId="068A1A95" w14:textId="77777777" w:rsidR="007C5533" w:rsidRDefault="007C5533" w:rsidP="00A713DF">
      <w:pPr>
        <w:spacing w:line="240" w:lineRule="auto"/>
        <w:ind w:firstLine="709"/>
        <w:jc w:val="both"/>
        <w:rPr>
          <w:bCs/>
          <w:spacing w:val="5"/>
          <w:szCs w:val="24"/>
          <w:shd w:val="clear" w:color="auto" w:fill="FFFFFF"/>
        </w:rPr>
      </w:pPr>
    </w:p>
    <w:p w14:paraId="5229AC8C" w14:textId="70B95F76" w:rsidR="007C5533" w:rsidRDefault="007C5533" w:rsidP="00A713DF">
      <w:pPr>
        <w:spacing w:line="240" w:lineRule="auto"/>
        <w:ind w:firstLine="709"/>
        <w:jc w:val="both"/>
        <w:rPr>
          <w:bCs/>
          <w:spacing w:val="5"/>
          <w:szCs w:val="24"/>
          <w:shd w:val="clear" w:color="auto" w:fill="FFFFFF"/>
        </w:rPr>
      </w:pPr>
      <w:r>
        <w:rPr>
          <w:bCs/>
          <w:spacing w:val="5"/>
          <w:szCs w:val="24"/>
          <w:shd w:val="clear" w:color="auto" w:fill="FFFFFF"/>
        </w:rPr>
        <w:t>Вместе с тем, обращаем внимание на несоответствие (технические нарушения) даты проведения референдума, указанные в проекте закона и справке-обоснование к нему.</w:t>
      </w:r>
    </w:p>
    <w:p w14:paraId="7FDFCFC7" w14:textId="38D79855" w:rsidR="007C5533" w:rsidRPr="00653D64" w:rsidRDefault="007C5533" w:rsidP="007C5533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>
        <w:rPr>
          <w:bCs/>
          <w:spacing w:val="5"/>
          <w:szCs w:val="24"/>
          <w:shd w:val="clear" w:color="auto" w:fill="FFFFFF"/>
        </w:rPr>
        <w:t>Так, с</w:t>
      </w:r>
      <w:r w:rsidRPr="00653D64">
        <w:rPr>
          <w:rFonts w:eastAsia="Times New Roman"/>
          <w:szCs w:val="24"/>
          <w:lang w:val="ky-KG" w:eastAsia="ru-RU"/>
        </w:rPr>
        <w:t>огласно стать</w:t>
      </w:r>
      <w:r>
        <w:rPr>
          <w:rFonts w:eastAsia="Times New Roman"/>
          <w:szCs w:val="24"/>
          <w:lang w:val="ky-KG" w:eastAsia="ru-RU"/>
        </w:rPr>
        <w:t>ям</w:t>
      </w:r>
      <w:r w:rsidRPr="00653D64">
        <w:rPr>
          <w:rFonts w:eastAsia="Times New Roman"/>
          <w:szCs w:val="24"/>
          <w:lang w:val="ky-KG" w:eastAsia="ru-RU"/>
        </w:rPr>
        <w:t xml:space="preserve"> 1 </w:t>
      </w:r>
      <w:r>
        <w:rPr>
          <w:rFonts w:eastAsia="Times New Roman"/>
          <w:szCs w:val="24"/>
          <w:lang w:val="ky-KG" w:eastAsia="ru-RU"/>
        </w:rPr>
        <w:t xml:space="preserve">и 2 </w:t>
      </w:r>
      <w:r w:rsidRPr="00653D64">
        <w:rPr>
          <w:rFonts w:eastAsia="Times New Roman"/>
          <w:szCs w:val="24"/>
          <w:lang w:val="ky-KG" w:eastAsia="ru-RU"/>
        </w:rPr>
        <w:t xml:space="preserve">проекта </w:t>
      </w:r>
      <w:r w:rsidRPr="00653D64">
        <w:rPr>
          <w:szCs w:val="24"/>
        </w:rPr>
        <w:t xml:space="preserve">закона </w:t>
      </w:r>
      <w:r>
        <w:rPr>
          <w:szCs w:val="24"/>
        </w:rPr>
        <w:t>о</w:t>
      </w:r>
      <w:r w:rsidRPr="00653D64">
        <w:rPr>
          <w:szCs w:val="24"/>
        </w:rPr>
        <w:t xml:space="preserve"> назначении референдума </w:t>
      </w:r>
      <w:r w:rsidRPr="00653D64">
        <w:rPr>
          <w:rFonts w:eastAsia="Times New Roman"/>
          <w:szCs w:val="24"/>
          <w:lang w:eastAsia="ru-RU"/>
        </w:rPr>
        <w:t>предлагается н</w:t>
      </w:r>
      <w:r w:rsidRPr="00653D64">
        <w:rPr>
          <w:rFonts w:eastAsia="Times New Roman"/>
          <w:szCs w:val="24"/>
          <w:lang w:val="ky-KG" w:eastAsia="ru-RU"/>
        </w:rPr>
        <w:t>азначить референдум (всенародное голосование) на всей территории Кыргызской Республики на воскресенье, 10 января 2021 года, и вынести 1 вопрос: “Какую форму государственного управления Кыргызской Республики Вы поддерживаете? - Парламентскую или Президентскую.</w:t>
      </w:r>
    </w:p>
    <w:p w14:paraId="4F8F8911" w14:textId="6500C86C" w:rsidR="00FA234B" w:rsidRDefault="007C5533" w:rsidP="007C5533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FA234B">
        <w:rPr>
          <w:rFonts w:eastAsia="Times New Roman"/>
          <w:szCs w:val="24"/>
          <w:lang w:eastAsia="ru-RU"/>
        </w:rPr>
        <w:t>Однако, в справке-обосновании, в которо</w:t>
      </w:r>
      <w:r w:rsidR="007C6399">
        <w:rPr>
          <w:rFonts w:eastAsia="Times New Roman"/>
          <w:szCs w:val="24"/>
          <w:lang w:eastAsia="ru-RU"/>
        </w:rPr>
        <w:t>й</w:t>
      </w:r>
      <w:r w:rsidRPr="00FA234B">
        <w:rPr>
          <w:rFonts w:eastAsia="Times New Roman"/>
          <w:szCs w:val="24"/>
          <w:lang w:eastAsia="ru-RU"/>
        </w:rPr>
        <w:t xml:space="preserve">, ссылаясь на </w:t>
      </w:r>
      <w:r w:rsidRPr="00FA234B">
        <w:rPr>
          <w:rFonts w:eastAsia="Times New Roman"/>
          <w:szCs w:val="24"/>
          <w:lang w:val="ky-KG" w:eastAsia="ru-RU"/>
        </w:rPr>
        <w:t xml:space="preserve">части 1, 2 и 4 статьи 12 конституционного </w:t>
      </w:r>
      <w:r w:rsidR="00FA234B" w:rsidRPr="00FA234B">
        <w:rPr>
          <w:rFonts w:eastAsia="Times New Roman"/>
          <w:szCs w:val="24"/>
          <w:lang w:val="ky-KG" w:eastAsia="ru-RU"/>
        </w:rPr>
        <w:t>Закона К</w:t>
      </w:r>
      <w:r w:rsidRPr="00FA234B">
        <w:rPr>
          <w:rFonts w:eastAsia="Times New Roman"/>
          <w:szCs w:val="24"/>
          <w:lang w:val="ky-KG" w:eastAsia="ru-RU"/>
        </w:rPr>
        <w:t>Р</w:t>
      </w:r>
      <w:r w:rsidR="00FA234B" w:rsidRPr="00FA234B">
        <w:rPr>
          <w:rFonts w:eastAsia="Times New Roman"/>
          <w:szCs w:val="24"/>
          <w:lang w:val="ky-KG" w:eastAsia="ru-RU"/>
        </w:rPr>
        <w:t xml:space="preserve"> </w:t>
      </w:r>
      <w:r w:rsidRPr="00FA234B">
        <w:rPr>
          <w:rFonts w:eastAsia="Times New Roman"/>
          <w:szCs w:val="24"/>
          <w:lang w:val="ky-KG" w:eastAsia="ru-RU"/>
        </w:rPr>
        <w:t xml:space="preserve">“О референдуме Кыргызской Республики”, предлагается назначить референдум (всенародное голосование) на 4 октября 2020 года. </w:t>
      </w:r>
    </w:p>
    <w:p w14:paraId="4832F35D" w14:textId="5FB20CA7" w:rsidR="007C5533" w:rsidRPr="00FA234B" w:rsidRDefault="00D7081D" w:rsidP="007C5533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D7081D">
        <w:rPr>
          <w:rFonts w:eastAsia="Times New Roman"/>
          <w:b/>
          <w:szCs w:val="24"/>
          <w:lang w:val="ky-KG" w:eastAsia="ru-RU"/>
        </w:rPr>
        <w:t>Вывод:</w:t>
      </w:r>
      <w:r>
        <w:rPr>
          <w:rFonts w:eastAsia="Times New Roman"/>
          <w:szCs w:val="24"/>
          <w:lang w:val="ky-KG" w:eastAsia="ru-RU"/>
        </w:rPr>
        <w:t xml:space="preserve"> у</w:t>
      </w:r>
      <w:r w:rsidR="00FA234B" w:rsidRPr="00FA234B">
        <w:rPr>
          <w:rFonts w:eastAsia="Times New Roman"/>
          <w:szCs w:val="24"/>
          <w:lang w:val="ky-KG" w:eastAsia="ru-RU"/>
        </w:rPr>
        <w:t>казанное обстоятельство приводит</w:t>
      </w:r>
      <w:r w:rsidR="007C5533" w:rsidRPr="00FA234B">
        <w:rPr>
          <w:rFonts w:eastAsia="Times New Roman"/>
          <w:szCs w:val="24"/>
          <w:lang w:val="ky-KG" w:eastAsia="ru-RU"/>
        </w:rPr>
        <w:t xml:space="preserve"> </w:t>
      </w:r>
      <w:r w:rsidR="00FA234B" w:rsidRPr="00FA234B">
        <w:rPr>
          <w:rFonts w:eastAsia="Times New Roman"/>
          <w:szCs w:val="24"/>
          <w:lang w:val="ky-KG" w:eastAsia="ru-RU"/>
        </w:rPr>
        <w:t xml:space="preserve">к </w:t>
      </w:r>
      <w:r w:rsidR="007C5533" w:rsidRPr="00FA234B">
        <w:rPr>
          <w:rFonts w:eastAsia="Times New Roman"/>
          <w:szCs w:val="24"/>
          <w:lang w:val="ky-KG" w:eastAsia="ru-RU"/>
        </w:rPr>
        <w:t>нарушени</w:t>
      </w:r>
      <w:r w:rsidR="00FA234B" w:rsidRPr="00FA234B">
        <w:rPr>
          <w:rFonts w:eastAsia="Times New Roman"/>
          <w:szCs w:val="24"/>
          <w:lang w:val="ky-KG" w:eastAsia="ru-RU"/>
        </w:rPr>
        <w:t>ю</w:t>
      </w:r>
      <w:r w:rsidR="007C5533" w:rsidRPr="00FA234B">
        <w:rPr>
          <w:rFonts w:eastAsia="Times New Roman"/>
          <w:szCs w:val="24"/>
          <w:lang w:val="ky-KG" w:eastAsia="ru-RU"/>
        </w:rPr>
        <w:t xml:space="preserve"> абзаца второго статьи 25 </w:t>
      </w:r>
      <w:r w:rsidR="007C5533" w:rsidRPr="00FA234B">
        <w:rPr>
          <w:rFonts w:eastAsia="Times New Roman"/>
          <w:szCs w:val="24"/>
          <w:lang w:eastAsia="ru-RU"/>
        </w:rPr>
        <w:t xml:space="preserve">Закона </w:t>
      </w:r>
      <w:r w:rsidR="007C5533" w:rsidRPr="00FA234B">
        <w:rPr>
          <w:rFonts w:eastAsia="Times New Roman"/>
          <w:szCs w:val="24"/>
          <w:lang w:val="ky-KG" w:eastAsia="ru-RU"/>
        </w:rPr>
        <w:t xml:space="preserve">Кыргызской Республики “О нормативных правовых актах Кыргызской Республики” и подпункта “а” пункта 2 части 1 статьи 47 Закона </w:t>
      </w:r>
      <w:r w:rsidR="007C5533" w:rsidRPr="00FA234B">
        <w:rPr>
          <w:rFonts w:eastAsia="Times New Roman"/>
          <w:szCs w:val="24"/>
          <w:lang w:eastAsia="ru-RU"/>
        </w:rPr>
        <w:t xml:space="preserve">Закона </w:t>
      </w:r>
      <w:r w:rsidR="007C5533" w:rsidRPr="00FA234B">
        <w:rPr>
          <w:rFonts w:eastAsia="Times New Roman"/>
          <w:szCs w:val="24"/>
          <w:lang w:val="ky-KG" w:eastAsia="ru-RU"/>
        </w:rPr>
        <w:t xml:space="preserve">Кыргызской Республики “О Регламента Жогорку Кенеша Кыргызской Республики”, </w:t>
      </w:r>
      <w:r>
        <w:rPr>
          <w:rFonts w:eastAsia="Times New Roman"/>
          <w:szCs w:val="24"/>
          <w:lang w:val="ky-KG" w:eastAsia="ru-RU"/>
        </w:rPr>
        <w:t xml:space="preserve">поскольку гражданам становится </w:t>
      </w:r>
      <w:r w:rsidR="007C5533" w:rsidRPr="00FA234B">
        <w:rPr>
          <w:rFonts w:eastAsia="Times New Roman"/>
          <w:szCs w:val="24"/>
          <w:lang w:val="ky-KG" w:eastAsia="ru-RU"/>
        </w:rPr>
        <w:t>непонятн</w:t>
      </w:r>
      <w:r>
        <w:rPr>
          <w:rFonts w:eastAsia="Times New Roman"/>
          <w:szCs w:val="24"/>
          <w:lang w:val="ky-KG" w:eastAsia="ru-RU"/>
        </w:rPr>
        <w:t>ы</w:t>
      </w:r>
      <w:r w:rsidR="007C5533" w:rsidRPr="00FA234B">
        <w:rPr>
          <w:rFonts w:eastAsia="Times New Roman"/>
          <w:szCs w:val="24"/>
          <w:lang w:val="ky-KG" w:eastAsia="ru-RU"/>
        </w:rPr>
        <w:t xml:space="preserve"> </w:t>
      </w:r>
      <w:r w:rsidR="007C5533" w:rsidRPr="00FA234B">
        <w:rPr>
          <w:szCs w:val="24"/>
          <w:shd w:val="clear" w:color="auto" w:fill="FFFFFF"/>
        </w:rPr>
        <w:t>цел</w:t>
      </w:r>
      <w:r>
        <w:rPr>
          <w:szCs w:val="24"/>
          <w:shd w:val="clear" w:color="auto" w:fill="FFFFFF"/>
        </w:rPr>
        <w:t>и</w:t>
      </w:r>
      <w:r w:rsidR="007C5533" w:rsidRPr="00FA234B">
        <w:rPr>
          <w:szCs w:val="24"/>
          <w:shd w:val="clear" w:color="auto" w:fill="FFFFFF"/>
        </w:rPr>
        <w:t xml:space="preserve"> и задач</w:t>
      </w:r>
      <w:r>
        <w:rPr>
          <w:szCs w:val="24"/>
          <w:shd w:val="clear" w:color="auto" w:fill="FFFFFF"/>
        </w:rPr>
        <w:t>и</w:t>
      </w:r>
      <w:r w:rsidR="007C5533" w:rsidRPr="00FA234B">
        <w:rPr>
          <w:szCs w:val="24"/>
          <w:shd w:val="clear" w:color="auto" w:fill="FFFFFF"/>
        </w:rPr>
        <w:t>, которы</w:t>
      </w:r>
      <w:r w:rsidR="007C6399">
        <w:rPr>
          <w:szCs w:val="24"/>
          <w:shd w:val="clear" w:color="auto" w:fill="FFFFFF"/>
        </w:rPr>
        <w:t>е</w:t>
      </w:r>
      <w:r w:rsidR="007C5533" w:rsidRPr="00FA234B">
        <w:rPr>
          <w:szCs w:val="24"/>
          <w:shd w:val="clear" w:color="auto" w:fill="FFFFFF"/>
        </w:rPr>
        <w:t xml:space="preserve"> предположительно будут достигнуты или решены</w:t>
      </w:r>
      <w:r>
        <w:rPr>
          <w:szCs w:val="24"/>
          <w:shd w:val="clear" w:color="auto" w:fill="FFFFFF"/>
        </w:rPr>
        <w:t>,</w:t>
      </w:r>
      <w:r w:rsidR="007C5533" w:rsidRPr="00FA234B">
        <w:rPr>
          <w:szCs w:val="24"/>
          <w:shd w:val="clear" w:color="auto" w:fill="FFFFFF"/>
        </w:rPr>
        <w:t xml:space="preserve"> в </w:t>
      </w:r>
      <w:r>
        <w:rPr>
          <w:szCs w:val="24"/>
          <w:shd w:val="clear" w:color="auto" w:fill="FFFFFF"/>
        </w:rPr>
        <w:t xml:space="preserve">случае </w:t>
      </w:r>
      <w:r w:rsidR="007C5533" w:rsidRPr="00FA234B">
        <w:rPr>
          <w:szCs w:val="24"/>
          <w:shd w:val="clear" w:color="auto" w:fill="FFFFFF"/>
        </w:rPr>
        <w:t xml:space="preserve">принятия </w:t>
      </w:r>
      <w:r>
        <w:rPr>
          <w:szCs w:val="24"/>
          <w:shd w:val="clear" w:color="auto" w:fill="FFFFFF"/>
        </w:rPr>
        <w:t>проекта з</w:t>
      </w:r>
      <w:r w:rsidR="007C5533" w:rsidRPr="00FA234B">
        <w:rPr>
          <w:szCs w:val="24"/>
          <w:shd w:val="clear" w:color="auto" w:fill="FFFFFF"/>
        </w:rPr>
        <w:t>акона о назначении референдума.</w:t>
      </w:r>
    </w:p>
    <w:p w14:paraId="27255C11" w14:textId="21B00E8E" w:rsidR="00D27A9C" w:rsidRDefault="00F25C6D" w:rsidP="00F25C6D">
      <w:pPr>
        <w:spacing w:line="240" w:lineRule="auto"/>
        <w:ind w:firstLine="709"/>
        <w:jc w:val="both"/>
        <w:rPr>
          <w:rFonts w:eastAsiaTheme="minorHAnsi"/>
          <w:color w:val="000000"/>
          <w:szCs w:val="24"/>
        </w:rPr>
      </w:pPr>
      <w:r>
        <w:rPr>
          <w:rFonts w:eastAsia="Times New Roman"/>
          <w:szCs w:val="24"/>
          <w:lang w:eastAsia="ru-RU"/>
        </w:rPr>
        <w:t>Между тем</w:t>
      </w:r>
      <w:r w:rsidRPr="00653D64">
        <w:rPr>
          <w:rFonts w:eastAsia="Times New Roman"/>
          <w:szCs w:val="24"/>
          <w:lang w:eastAsia="ru-RU"/>
        </w:rPr>
        <w:t>, полагаем необходимым обратить внимание на мотивировочную часть Решения Конституционной палаты Верховного суда от 2 декабря 2020 года, в которо</w:t>
      </w:r>
      <w:r w:rsidR="007C6399">
        <w:rPr>
          <w:rFonts w:eastAsia="Times New Roman"/>
          <w:szCs w:val="24"/>
          <w:lang w:eastAsia="ru-RU"/>
        </w:rPr>
        <w:t>й</w:t>
      </w:r>
      <w:r w:rsidRPr="00653D64">
        <w:rPr>
          <w:rFonts w:eastAsia="Times New Roman"/>
          <w:szCs w:val="24"/>
          <w:lang w:eastAsia="ru-RU"/>
        </w:rPr>
        <w:t xml:space="preserve"> выражена следующая правовая позиция (</w:t>
      </w:r>
      <w:r w:rsidRPr="00F25C6D">
        <w:rPr>
          <w:rFonts w:eastAsiaTheme="minorHAnsi"/>
          <w:color w:val="000000"/>
          <w:szCs w:val="24"/>
        </w:rPr>
        <w:t>по делу о проверке конституцио</w:t>
      </w:r>
      <w:r>
        <w:rPr>
          <w:rFonts w:eastAsiaTheme="minorHAnsi"/>
          <w:color w:val="000000"/>
          <w:szCs w:val="24"/>
        </w:rPr>
        <w:t>нности конституционного Закона</w:t>
      </w:r>
      <w:r w:rsidRPr="00F25C6D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 xml:space="preserve">КР </w:t>
      </w:r>
      <w:r w:rsidRPr="00F25C6D">
        <w:rPr>
          <w:rFonts w:eastAsiaTheme="minorHAnsi"/>
          <w:color w:val="000000"/>
          <w:szCs w:val="24"/>
        </w:rPr>
        <w:t xml:space="preserve">«О приостановлении действия некоторых норм конституционного Закона Кыргызской Республики «О выборах Президента Кыргызской </w:t>
      </w:r>
    </w:p>
    <w:p w14:paraId="2B3EF554" w14:textId="77777777" w:rsidR="00D27A9C" w:rsidRDefault="00D27A9C" w:rsidP="00F25C6D">
      <w:pPr>
        <w:spacing w:line="240" w:lineRule="auto"/>
        <w:ind w:firstLine="709"/>
        <w:jc w:val="both"/>
        <w:rPr>
          <w:rFonts w:eastAsiaTheme="minorHAnsi"/>
          <w:color w:val="000000"/>
          <w:szCs w:val="24"/>
        </w:rPr>
      </w:pPr>
    </w:p>
    <w:p w14:paraId="4649906A" w14:textId="5F49BF5B" w:rsidR="00F25C6D" w:rsidRPr="00653D64" w:rsidRDefault="00F25C6D" w:rsidP="00F25C6D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25C6D">
        <w:rPr>
          <w:rFonts w:eastAsiaTheme="minorHAnsi"/>
          <w:color w:val="000000"/>
          <w:szCs w:val="24"/>
        </w:rPr>
        <w:t>Республики и депутатов Жогорку Кенеша Кыргызской Республики» в связи с обращениями политической партии «Реформа» в лице ее председателя Сооронкуловой К</w:t>
      </w:r>
      <w:r>
        <w:rPr>
          <w:rFonts w:eastAsiaTheme="minorHAnsi"/>
          <w:color w:val="000000"/>
          <w:szCs w:val="24"/>
        </w:rPr>
        <w:t>.</w:t>
      </w:r>
      <w:r w:rsidRPr="00F25C6D">
        <w:rPr>
          <w:rFonts w:eastAsiaTheme="minorHAnsi"/>
          <w:color w:val="000000"/>
          <w:szCs w:val="24"/>
        </w:rPr>
        <w:t>С, а также граждан Касымбекова Н</w:t>
      </w:r>
      <w:r>
        <w:rPr>
          <w:rFonts w:eastAsiaTheme="minorHAnsi"/>
          <w:color w:val="000000"/>
          <w:szCs w:val="24"/>
        </w:rPr>
        <w:t>.</w:t>
      </w:r>
      <w:r w:rsidRPr="00F25C6D">
        <w:rPr>
          <w:rFonts w:eastAsiaTheme="minorHAnsi"/>
          <w:color w:val="000000"/>
          <w:szCs w:val="24"/>
        </w:rPr>
        <w:t>А</w:t>
      </w:r>
      <w:r>
        <w:rPr>
          <w:rFonts w:eastAsiaTheme="minorHAnsi"/>
          <w:color w:val="000000"/>
          <w:szCs w:val="24"/>
        </w:rPr>
        <w:t>.</w:t>
      </w:r>
      <w:r w:rsidRPr="00F25C6D">
        <w:rPr>
          <w:rFonts w:eastAsiaTheme="minorHAnsi"/>
          <w:color w:val="000000"/>
          <w:szCs w:val="24"/>
        </w:rPr>
        <w:t xml:space="preserve"> и Усубалиева Т</w:t>
      </w:r>
      <w:r>
        <w:rPr>
          <w:rFonts w:eastAsiaTheme="minorHAnsi"/>
          <w:color w:val="000000"/>
          <w:szCs w:val="24"/>
        </w:rPr>
        <w:t>.</w:t>
      </w:r>
      <w:r w:rsidRPr="00F25C6D">
        <w:rPr>
          <w:rFonts w:eastAsiaTheme="minorHAnsi"/>
          <w:color w:val="000000"/>
          <w:szCs w:val="24"/>
        </w:rPr>
        <w:t>Б</w:t>
      </w:r>
      <w:r>
        <w:rPr>
          <w:rFonts w:eastAsiaTheme="minorHAnsi"/>
          <w:color w:val="000000"/>
          <w:szCs w:val="24"/>
        </w:rPr>
        <w:t>.</w:t>
      </w:r>
      <w:r w:rsidRPr="00653D64">
        <w:rPr>
          <w:rFonts w:eastAsia="Times New Roman"/>
          <w:szCs w:val="24"/>
          <w:lang w:eastAsia="ru-RU"/>
        </w:rPr>
        <w:t>):</w:t>
      </w:r>
    </w:p>
    <w:p w14:paraId="44DEC8A7" w14:textId="444B0B2B" w:rsidR="00F25C6D" w:rsidRPr="00F25C6D" w:rsidRDefault="00F25C6D" w:rsidP="00F25C6D">
      <w:pPr>
        <w:pStyle w:val="Default"/>
        <w:ind w:firstLine="709"/>
        <w:jc w:val="both"/>
        <w:rPr>
          <w:color w:val="auto"/>
        </w:rPr>
      </w:pPr>
      <w:r w:rsidRPr="00F25C6D">
        <w:rPr>
          <w:color w:val="auto"/>
        </w:rPr>
        <w:t>«…Определяющим качеством закона как единственно возможного регулятора общественных отношений в правовом государстве является его процедурная легальность (законность), то есть его соответствие конституционным и законодательным предписаниям о нормотворческих правилах и процедурах его принятия и издания.</w:t>
      </w:r>
    </w:p>
    <w:p w14:paraId="31C47879" w14:textId="77777777" w:rsidR="00F25C6D" w:rsidRDefault="00F25C6D" w:rsidP="00F25C6D">
      <w:pPr>
        <w:spacing w:line="240" w:lineRule="auto"/>
        <w:ind w:firstLine="709"/>
        <w:jc w:val="both"/>
        <w:rPr>
          <w:szCs w:val="24"/>
        </w:rPr>
      </w:pPr>
      <w:r w:rsidRPr="00F25C6D">
        <w:rPr>
          <w:szCs w:val="24"/>
        </w:rPr>
        <w:t xml:space="preserve"> Вовлечение граждан в обсуждение проектов нормативных правовых актов выступает одним из механизмов по обеспечению конституционного принципа открытости и ответственности государственных органов, органов местного самоуправления перед народом и осуществления ими своих полномочий в интересах народа (пункт 3 статьи 3 Конституции).</w:t>
      </w:r>
    </w:p>
    <w:p w14:paraId="04F8BE5B" w14:textId="043CC925" w:rsidR="00F25C6D" w:rsidRPr="00F25C6D" w:rsidRDefault="00F25C6D" w:rsidP="00F25C6D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… </w:t>
      </w:r>
      <w:r w:rsidRPr="00F25C6D">
        <w:rPr>
          <w:szCs w:val="24"/>
        </w:rPr>
        <w:t>сохраняя за собой мандат законодательного органа, тем не менее, Жогорку Кенеш Кыргызской Республики обязан в период пророгации проявить высокий уровень политической ответственности перед обществом и руководствоваться в своей деятельности принципом разумной сдержанности. Другими словами, Жогорку Кенеш может принимать решения, вызванные исключительной необходимостью и носящие безотлагательный характер, то есть направленные на стабилизацию социально-политической ситуации в стране, преодоление различного рода кризисов и социальной напряженности, обеспечение правопорядка, безопасности государства и населения, деятельности Правительства, а также на поддержание эффективного функционирования принципа разделения властей.».</w:t>
      </w:r>
    </w:p>
    <w:p w14:paraId="360D3058" w14:textId="73978F3F" w:rsidR="00F25C6D" w:rsidRPr="00653D64" w:rsidRDefault="00415C54" w:rsidP="00F25C6D">
      <w:pPr>
        <w:spacing w:line="240" w:lineRule="auto"/>
        <w:ind w:firstLine="709"/>
        <w:jc w:val="both"/>
        <w:rPr>
          <w:szCs w:val="24"/>
        </w:rPr>
      </w:pPr>
      <w:r w:rsidRPr="00415C54">
        <w:rPr>
          <w:b/>
          <w:szCs w:val="24"/>
        </w:rPr>
        <w:t>В</w:t>
      </w:r>
      <w:r w:rsidR="00F25C6D" w:rsidRPr="00415C54">
        <w:rPr>
          <w:b/>
          <w:szCs w:val="24"/>
        </w:rPr>
        <w:t>ывод</w:t>
      </w:r>
      <w:r w:rsidRPr="00415C54">
        <w:rPr>
          <w:b/>
          <w:szCs w:val="24"/>
        </w:rPr>
        <w:t>:</w:t>
      </w:r>
      <w:r w:rsidR="00F25C6D" w:rsidRPr="00653D64">
        <w:rPr>
          <w:szCs w:val="24"/>
        </w:rPr>
        <w:t xml:space="preserve"> Констит</w:t>
      </w:r>
      <w:r w:rsidR="00F25C6D">
        <w:rPr>
          <w:szCs w:val="24"/>
        </w:rPr>
        <w:t>уционн</w:t>
      </w:r>
      <w:r>
        <w:rPr>
          <w:szCs w:val="24"/>
        </w:rPr>
        <w:t>ая</w:t>
      </w:r>
      <w:r w:rsidR="00F25C6D">
        <w:rPr>
          <w:szCs w:val="24"/>
        </w:rPr>
        <w:t xml:space="preserve"> палат</w:t>
      </w:r>
      <w:r>
        <w:rPr>
          <w:szCs w:val="24"/>
        </w:rPr>
        <w:t>а</w:t>
      </w:r>
      <w:r w:rsidR="00F25C6D">
        <w:rPr>
          <w:szCs w:val="24"/>
        </w:rPr>
        <w:t xml:space="preserve"> Верховного суда</w:t>
      </w:r>
      <w:r w:rsidR="00F25C6D" w:rsidRPr="00653D64">
        <w:rPr>
          <w:szCs w:val="24"/>
        </w:rPr>
        <w:t xml:space="preserve">, как единственный высший государственный </w:t>
      </w:r>
      <w:r w:rsidR="00F25C6D" w:rsidRPr="00653D64">
        <w:rPr>
          <w:szCs w:val="24"/>
          <w:shd w:val="clear" w:color="auto" w:fill="FFFFFF"/>
        </w:rPr>
        <w:t xml:space="preserve">орган, осуществляющий конституционный контроль, четко определила, что </w:t>
      </w:r>
      <w:r w:rsidR="00F25C6D" w:rsidRPr="00653D64">
        <w:rPr>
          <w:szCs w:val="24"/>
        </w:rPr>
        <w:t xml:space="preserve">качеством закона как единственно возможного регулятора общественных отношений в правовом государстве является его процедурная легальность (законность), то есть его соответствие конституционным и законодательным предписаниям о нормотворческих правилах и процедурах его принятия и издания, </w:t>
      </w:r>
      <w:r w:rsidR="00F25C6D" w:rsidRPr="00415C54">
        <w:rPr>
          <w:szCs w:val="24"/>
        </w:rPr>
        <w:t>следовательно, нарушения Жогорку Кенешем этих процедур недопустимо, поскольку оно может привести к нарушениям конституционных прав и свобод гражданина и человека.</w:t>
      </w:r>
    </w:p>
    <w:p w14:paraId="33046AC0" w14:textId="11422C26" w:rsidR="00F25C6D" w:rsidRPr="00653D64" w:rsidRDefault="00415C54" w:rsidP="00415C54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Кроме того, </w:t>
      </w:r>
      <w:r w:rsidR="00F25C6D" w:rsidRPr="00653D64">
        <w:rPr>
          <w:szCs w:val="24"/>
        </w:rPr>
        <w:t>отмечаем, что закон о назначении референдума не относится к решению, вызванной исключительной необходимостью, направленной на стабилизацию социально-политической ситуации в стране, преодоление различного рода кризисов и социальной напряженности, а наоборот, создает определенную социальную напряженность в обществе, одним из показательным признаком которой является проведение представителями гражданского общества каждую неделю (в воскресенье) митингов и шествий против проведения референдумов, вне зависимости от постановки вопроса, выносимого на всенародное голосование.</w:t>
      </w:r>
    </w:p>
    <w:p w14:paraId="4FEA30F4" w14:textId="77777777" w:rsidR="00F25C6D" w:rsidRPr="00F25C6D" w:rsidRDefault="00F25C6D" w:rsidP="00A713DF">
      <w:pPr>
        <w:spacing w:line="240" w:lineRule="auto"/>
        <w:ind w:firstLine="709"/>
        <w:jc w:val="both"/>
        <w:rPr>
          <w:bCs/>
          <w:spacing w:val="5"/>
          <w:szCs w:val="24"/>
          <w:shd w:val="clear" w:color="auto" w:fill="FFFFFF"/>
        </w:rPr>
      </w:pPr>
    </w:p>
    <w:p w14:paraId="11EFA1D3" w14:textId="35E8C5CD" w:rsidR="00415C54" w:rsidRPr="00415C54" w:rsidRDefault="00884AFF" w:rsidP="00415C54">
      <w:pPr>
        <w:spacing w:line="240" w:lineRule="auto"/>
        <w:ind w:firstLine="709"/>
        <w:jc w:val="both"/>
        <w:rPr>
          <w:rFonts w:eastAsia="Times New Roman"/>
          <w:b/>
          <w:i/>
          <w:szCs w:val="24"/>
          <w:lang w:val="ky-KG" w:eastAsia="ru-RU"/>
        </w:rPr>
      </w:pPr>
      <w:r w:rsidRPr="00415C54">
        <w:rPr>
          <w:rFonts w:eastAsia="Times New Roman"/>
          <w:b/>
          <w:i/>
          <w:szCs w:val="24"/>
          <w:lang w:val="ky-KG" w:eastAsia="ru-RU"/>
        </w:rPr>
        <w:t>2</w:t>
      </w:r>
      <w:r w:rsidR="007C5533" w:rsidRPr="00415C54">
        <w:rPr>
          <w:rFonts w:eastAsia="Times New Roman"/>
          <w:b/>
          <w:i/>
          <w:szCs w:val="24"/>
          <w:lang w:val="ky-KG" w:eastAsia="ru-RU"/>
        </w:rPr>
        <w:t xml:space="preserve">) </w:t>
      </w:r>
      <w:r w:rsidR="00415C54" w:rsidRPr="00415C54">
        <w:rPr>
          <w:rFonts w:eastAsia="Times New Roman"/>
          <w:b/>
          <w:i/>
          <w:szCs w:val="24"/>
          <w:lang w:val="ky-KG" w:eastAsia="ru-RU"/>
        </w:rPr>
        <w:t xml:space="preserve">Организационные вопросы по проведению </w:t>
      </w:r>
      <w:r w:rsidR="00590B62">
        <w:rPr>
          <w:rFonts w:eastAsia="Times New Roman"/>
          <w:b/>
          <w:i/>
          <w:szCs w:val="24"/>
          <w:lang w:val="ky-KG" w:eastAsia="ru-RU"/>
        </w:rPr>
        <w:t>Р</w:t>
      </w:r>
      <w:r w:rsidR="00415C54" w:rsidRPr="00415C54">
        <w:rPr>
          <w:rFonts w:eastAsia="Times New Roman"/>
          <w:b/>
          <w:i/>
          <w:szCs w:val="24"/>
          <w:lang w:val="ky-KG" w:eastAsia="ru-RU"/>
        </w:rPr>
        <w:t>еферендума</w:t>
      </w:r>
    </w:p>
    <w:p w14:paraId="7E119F07" w14:textId="77777777" w:rsidR="005172CC" w:rsidRDefault="007C5533" w:rsidP="005172CC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szCs w:val="24"/>
          <w:lang w:val="ky-KG" w:eastAsia="ru-RU"/>
        </w:rPr>
        <w:t>По состоянию на 8 декабря 2020 года проект закона о назначении референдума</w:t>
      </w:r>
      <w:r w:rsidR="00884AFF">
        <w:rPr>
          <w:rFonts w:eastAsia="Times New Roman"/>
          <w:szCs w:val="24"/>
          <w:lang w:val="ky-KG" w:eastAsia="ru-RU"/>
        </w:rPr>
        <w:t>, согласно данным из открытых источников,</w:t>
      </w:r>
      <w:r w:rsidRPr="00653D64">
        <w:rPr>
          <w:rFonts w:eastAsia="Times New Roman"/>
          <w:szCs w:val="24"/>
          <w:lang w:val="ky-KG" w:eastAsia="ru-RU"/>
        </w:rPr>
        <w:t xml:space="preserve"> был </w:t>
      </w:r>
      <w:r w:rsidR="00884AFF">
        <w:rPr>
          <w:rFonts w:eastAsia="Times New Roman"/>
          <w:szCs w:val="24"/>
          <w:lang w:val="ky-KG" w:eastAsia="ru-RU"/>
        </w:rPr>
        <w:t xml:space="preserve">опросным путем одобрен 9 депутатами из 17 членов </w:t>
      </w:r>
      <w:r w:rsidR="00884AFF" w:rsidRPr="00653D64">
        <w:rPr>
          <w:szCs w:val="24"/>
        </w:rPr>
        <w:t>Комитет</w:t>
      </w:r>
      <w:r w:rsidR="00884AFF">
        <w:rPr>
          <w:szCs w:val="24"/>
        </w:rPr>
        <w:t>а</w:t>
      </w:r>
      <w:r w:rsidR="00884AFF" w:rsidRPr="00653D64">
        <w:rPr>
          <w:szCs w:val="24"/>
        </w:rPr>
        <w:t xml:space="preserve"> по конституционному законодательству, государственному устройству, судебно-правовым вопро</w:t>
      </w:r>
      <w:r w:rsidR="00884AFF">
        <w:rPr>
          <w:szCs w:val="24"/>
        </w:rPr>
        <w:t>сам и Регламенту Жогорку Кенеша</w:t>
      </w:r>
      <w:r w:rsidR="005172CC">
        <w:rPr>
          <w:szCs w:val="24"/>
        </w:rPr>
        <w:t xml:space="preserve"> 3 декабря,</w:t>
      </w:r>
      <w:r w:rsidR="00884AFF">
        <w:rPr>
          <w:szCs w:val="24"/>
        </w:rPr>
        <w:t xml:space="preserve"> </w:t>
      </w:r>
      <w:r w:rsidR="005172CC">
        <w:rPr>
          <w:szCs w:val="24"/>
        </w:rPr>
        <w:t xml:space="preserve">и в этот же день внесен, во внеочередном порядке, в повестку дня </w:t>
      </w:r>
      <w:r w:rsidR="00884AFF">
        <w:rPr>
          <w:szCs w:val="24"/>
        </w:rPr>
        <w:t>заседани</w:t>
      </w:r>
      <w:r w:rsidR="005172CC">
        <w:rPr>
          <w:szCs w:val="24"/>
        </w:rPr>
        <w:t>я</w:t>
      </w:r>
      <w:r w:rsidR="00884AFF">
        <w:rPr>
          <w:szCs w:val="24"/>
        </w:rPr>
        <w:t xml:space="preserve"> Жогорку Кенеша </w:t>
      </w:r>
      <w:r w:rsidR="005172CC">
        <w:rPr>
          <w:szCs w:val="24"/>
        </w:rPr>
        <w:t xml:space="preserve">и проведено обсуждение, однако, в связи с отсутствием кворума не удалось осуществить процедуру голосования, следовательно, проект закона </w:t>
      </w:r>
      <w:r w:rsidRPr="00653D64">
        <w:rPr>
          <w:rFonts w:eastAsia="Times New Roman"/>
          <w:szCs w:val="24"/>
          <w:lang w:val="ky-KG" w:eastAsia="ru-RU"/>
        </w:rPr>
        <w:t xml:space="preserve">еще не принят Жогорку Кенешем Кыргызской Республики даже в первом чтении. И не известно, когда и в какие сроки будет принято во втором и третьем чтениях. </w:t>
      </w:r>
    </w:p>
    <w:p w14:paraId="72C37330" w14:textId="77777777" w:rsidR="00D27A9C" w:rsidRDefault="007C5533" w:rsidP="005172CC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szCs w:val="24"/>
          <w:lang w:val="ky-KG" w:eastAsia="ru-RU"/>
        </w:rPr>
        <w:t xml:space="preserve">С учетом этого, считаем, что принятие проекта закона о назначении референдума и его проведение совместно с досрочными выборами Президента, 10 января 2021 года, </w:t>
      </w:r>
    </w:p>
    <w:p w14:paraId="222F3F28" w14:textId="77777777" w:rsidR="00D27A9C" w:rsidRDefault="00D27A9C" w:rsidP="005172CC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</w:p>
    <w:p w14:paraId="43C968D1" w14:textId="4F26E515" w:rsidR="007C5533" w:rsidRPr="00653D64" w:rsidRDefault="007C5533" w:rsidP="005172CC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szCs w:val="24"/>
          <w:lang w:val="ky-KG" w:eastAsia="ru-RU"/>
        </w:rPr>
        <w:t xml:space="preserve">несомненно приведет к нарушению основного принципа проведения любого референдума, а именно, принципа гласности и участия общественности, так как для информирования граждан и общественности Кыргызской Республики, </w:t>
      </w:r>
      <w:r w:rsidR="005172CC">
        <w:rPr>
          <w:rFonts w:eastAsia="Times New Roman"/>
          <w:szCs w:val="24"/>
          <w:lang w:val="ky-KG" w:eastAsia="ru-RU"/>
        </w:rPr>
        <w:t xml:space="preserve">будет </w:t>
      </w:r>
      <w:r w:rsidRPr="00653D64">
        <w:rPr>
          <w:rFonts w:eastAsia="Times New Roman"/>
          <w:szCs w:val="24"/>
          <w:lang w:val="ky-KG" w:eastAsia="ru-RU"/>
        </w:rPr>
        <w:t>отводиться меньше ме</w:t>
      </w:r>
      <w:r w:rsidR="005172CC">
        <w:rPr>
          <w:rFonts w:eastAsia="Times New Roman"/>
          <w:szCs w:val="24"/>
          <w:lang w:val="ky-KG" w:eastAsia="ru-RU"/>
        </w:rPr>
        <w:t>сяца</w:t>
      </w:r>
      <w:r w:rsidR="009452DE">
        <w:rPr>
          <w:rFonts w:eastAsia="Times New Roman"/>
          <w:szCs w:val="24"/>
          <w:lang w:val="ky-KG" w:eastAsia="ru-RU"/>
        </w:rPr>
        <w:t xml:space="preserve">, если Жогорку Кенеш все-таки планирует принят Закон до 11 декабря </w:t>
      </w:r>
      <w:r w:rsidR="005172CC">
        <w:rPr>
          <w:rFonts w:eastAsia="Times New Roman"/>
          <w:szCs w:val="24"/>
          <w:lang w:val="ky-KG" w:eastAsia="ru-RU"/>
        </w:rPr>
        <w:t xml:space="preserve">(несмотря на установленные в законодательстве порядки и сроки - не менее 10 рабочих дней между чтениями и проведение парламентских слушаний). </w:t>
      </w:r>
    </w:p>
    <w:p w14:paraId="080BC5C9" w14:textId="5A0BC8AA" w:rsidR="004563D6" w:rsidRPr="00653D64" w:rsidRDefault="004563D6" w:rsidP="00572F36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szCs w:val="24"/>
          <w:lang w:val="ky-KG" w:eastAsia="ru-RU"/>
        </w:rPr>
        <w:t>Между тем, такой короткий срок для информирования граждан и общественности, по такому важному вопросу – определения формы правления государственного устройства Кыргызской Республики путем проведения референдума, в целом ограничивает права граждан на проведение агитации, в том числе посредством образования и дальнейшей регистрации в Центральной избирательной комиссии группы “за” или “против” вопроса (вопросов), выносимого (выносимых) на референдум.</w:t>
      </w:r>
    </w:p>
    <w:p w14:paraId="507D7CD6" w14:textId="77777777" w:rsidR="004563D6" w:rsidRPr="00653D64" w:rsidRDefault="004563D6" w:rsidP="00572F36">
      <w:pPr>
        <w:spacing w:line="240" w:lineRule="auto"/>
        <w:ind w:firstLine="709"/>
        <w:jc w:val="both"/>
        <w:rPr>
          <w:rFonts w:eastAsia="Times New Roman"/>
          <w:szCs w:val="24"/>
          <w:lang w:val="ky-KG" w:eastAsia="ru-RU"/>
        </w:rPr>
      </w:pPr>
      <w:r w:rsidRPr="00653D64">
        <w:rPr>
          <w:rFonts w:eastAsia="Times New Roman"/>
          <w:szCs w:val="24"/>
          <w:lang w:val="ky-KG" w:eastAsia="ru-RU"/>
        </w:rPr>
        <w:t>Также такой ограниченный срок для подготовки и проведения референдума приведет к нарушению некоторых положений конституционного Закона Кыргызской Республики “О референдуме Кыргызской Республики”, регулирующие сроки образования и регистрации Центральной избирательной комиссией группы “за” или “против”, а также их деятельность.</w:t>
      </w:r>
    </w:p>
    <w:p w14:paraId="792AF6C1" w14:textId="77777777" w:rsidR="004563D6" w:rsidRPr="00653D64" w:rsidRDefault="004563D6" w:rsidP="00572F36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val="ky-KG" w:eastAsia="ru-RU"/>
        </w:rPr>
        <w:t>Так, согласно части 2 статьи 23 конституционного Закона Кыргызской Республики “О референдуме Кыргызской Республики” установлено, что с</w:t>
      </w:r>
      <w:r w:rsidRPr="00653D64">
        <w:rPr>
          <w:rFonts w:eastAsia="Times New Roman"/>
          <w:szCs w:val="24"/>
          <w:lang w:eastAsia="ru-RU"/>
        </w:rPr>
        <w:t>о дня вступления в силу закона о назначении референдума граждане Кыргызской Республики вправе проводить агитацию за или против вопроса (вопросов), вынесенного (вынесенных) на референдум.</w:t>
      </w:r>
    </w:p>
    <w:p w14:paraId="0049423A" w14:textId="77777777" w:rsidR="004563D6" w:rsidRPr="00653D64" w:rsidRDefault="004563D6" w:rsidP="00572F36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>Граждане Кыргызской Республики после вступления в силу закона о назначении референдума вправе образовать группу "за" или группу "против" вопроса (вопросов), выносимого (выносимых) на референдум. Указанные группы обращаются в Центральную избирательную комиссию с ходатайством о регистрации, в котором должны быть указаны фамилия, имя, отчество, дата рождения, адрес места жительства, серия и номер паспорта или заменяющего его документа членов группы, а также лиц, уполномоченных действовать от имени группы.</w:t>
      </w:r>
    </w:p>
    <w:p w14:paraId="157E6525" w14:textId="77777777" w:rsidR="004563D6" w:rsidRPr="00653D64" w:rsidRDefault="004563D6" w:rsidP="00572F36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>Центральная избирательная комиссия не позднее чем в 10-дневный срок регистрирует группу по агитации.</w:t>
      </w:r>
    </w:p>
    <w:p w14:paraId="2CFAE727" w14:textId="4BB28DE5" w:rsidR="004563D6" w:rsidRPr="00653D64" w:rsidRDefault="004563D6" w:rsidP="00572F36">
      <w:pPr>
        <w:spacing w:line="240" w:lineRule="auto"/>
        <w:ind w:firstLine="709"/>
        <w:jc w:val="both"/>
        <w:rPr>
          <w:szCs w:val="24"/>
          <w:shd w:val="clear" w:color="auto" w:fill="FFFFFF"/>
        </w:rPr>
      </w:pPr>
      <w:r w:rsidRPr="00653D64">
        <w:rPr>
          <w:rFonts w:eastAsia="Times New Roman"/>
          <w:szCs w:val="24"/>
          <w:lang w:eastAsia="ru-RU"/>
        </w:rPr>
        <w:t xml:space="preserve">Кроме того, в соответствии с частью 5 статьи 25, частью 3 статьи 26, частью 4 статьи 28 </w:t>
      </w:r>
      <w:r w:rsidRPr="00653D64">
        <w:rPr>
          <w:rFonts w:eastAsia="Times New Roman"/>
          <w:szCs w:val="24"/>
          <w:lang w:val="ky-KG" w:eastAsia="ru-RU"/>
        </w:rPr>
        <w:t>конституционного Закона Кыргызской Республики</w:t>
      </w:r>
      <w:r w:rsidR="00415C54">
        <w:rPr>
          <w:rFonts w:eastAsia="Times New Roman"/>
          <w:szCs w:val="24"/>
          <w:lang w:val="ky-KG" w:eastAsia="ru-RU"/>
        </w:rPr>
        <w:t xml:space="preserve"> </w:t>
      </w:r>
      <w:r w:rsidRPr="00653D64">
        <w:rPr>
          <w:rFonts w:eastAsia="Times New Roman"/>
          <w:szCs w:val="24"/>
          <w:lang w:val="ky-KG" w:eastAsia="ru-RU"/>
        </w:rPr>
        <w:t>“О референдуме Кыргызской Республики” предусмотрено, что с</w:t>
      </w:r>
      <w:r w:rsidRPr="00653D64">
        <w:rPr>
          <w:szCs w:val="24"/>
          <w:shd w:val="clear" w:color="auto" w:fill="FFFFFF"/>
        </w:rPr>
        <w:t xml:space="preserve">ведения о размере и условиях оплаты эфирного времени должны быть опубликованы соответствующей телерадиоорганизацией </w:t>
      </w:r>
      <w:r w:rsidRPr="00653D64">
        <w:rPr>
          <w:b/>
          <w:i/>
          <w:szCs w:val="24"/>
          <w:shd w:val="clear" w:color="auto" w:fill="FFFFFF"/>
        </w:rPr>
        <w:t>не позднее 10 календарных дней после вступления в силу закона о назначении референдума</w:t>
      </w:r>
      <w:r w:rsidRPr="00653D64">
        <w:rPr>
          <w:szCs w:val="24"/>
          <w:shd w:val="clear" w:color="auto" w:fill="FFFFFF"/>
        </w:rPr>
        <w:t xml:space="preserve"> с уведомлением Центральной избирательной комиссии о готовности предоставить эфирное время для проведения агитации по вопросу (вопросам), вынесенному (вынесенным) на референдум.</w:t>
      </w:r>
    </w:p>
    <w:p w14:paraId="3082998B" w14:textId="77777777" w:rsidR="004563D6" w:rsidRPr="00653D64" w:rsidRDefault="004563D6" w:rsidP="00572F36">
      <w:pPr>
        <w:spacing w:line="240" w:lineRule="auto"/>
        <w:ind w:firstLine="709"/>
        <w:jc w:val="both"/>
        <w:rPr>
          <w:szCs w:val="24"/>
          <w:shd w:val="clear" w:color="auto" w:fill="FFFFFF"/>
        </w:rPr>
      </w:pPr>
      <w:r w:rsidRPr="00653D64">
        <w:rPr>
          <w:szCs w:val="24"/>
          <w:shd w:val="clear" w:color="auto" w:fill="FFFFFF"/>
        </w:rPr>
        <w:t xml:space="preserve">Сведения о размере и условиях оплаты печатной площади должны быть опубликованы соответствующей редакцией периодического печатного издания </w:t>
      </w:r>
      <w:r w:rsidRPr="00653D64">
        <w:rPr>
          <w:b/>
          <w:i/>
          <w:szCs w:val="24"/>
          <w:shd w:val="clear" w:color="auto" w:fill="FFFFFF"/>
        </w:rPr>
        <w:t>не позднее 10 календарных дней после вступления в силу закона о назначении референдума</w:t>
      </w:r>
      <w:r w:rsidRPr="00653D64">
        <w:rPr>
          <w:szCs w:val="24"/>
          <w:shd w:val="clear" w:color="auto" w:fill="FFFFFF"/>
        </w:rPr>
        <w:t xml:space="preserve"> с уведомлением Центральной избирательной комиссии о готовности предоставить печатную площадь для проведения агитации по вопросу (вопросам), вынесенному (вынесенным) на референдум.</w:t>
      </w:r>
    </w:p>
    <w:p w14:paraId="1D493567" w14:textId="77777777" w:rsidR="004563D6" w:rsidRPr="00653D64" w:rsidRDefault="004563D6" w:rsidP="00572F36">
      <w:pPr>
        <w:spacing w:line="240" w:lineRule="auto"/>
        <w:ind w:firstLine="709"/>
        <w:jc w:val="both"/>
        <w:rPr>
          <w:szCs w:val="24"/>
          <w:shd w:val="clear" w:color="auto" w:fill="FFFFFF"/>
        </w:rPr>
      </w:pPr>
      <w:r w:rsidRPr="00653D64">
        <w:rPr>
          <w:rFonts w:eastAsia="Times New Roman"/>
          <w:szCs w:val="24"/>
          <w:lang w:eastAsia="ru-RU"/>
        </w:rPr>
        <w:t xml:space="preserve">Органы местного самоуправления по предложению территориальных комиссий по проведению референдума </w:t>
      </w:r>
      <w:r w:rsidRPr="00653D64">
        <w:rPr>
          <w:rFonts w:eastAsia="Times New Roman"/>
          <w:b/>
          <w:i/>
          <w:szCs w:val="24"/>
          <w:lang w:eastAsia="ru-RU"/>
        </w:rPr>
        <w:t>обязаны в течение 35 календарных дней со дня назначения референдума выделить и оборудовать специальные места для размещения печатных агитационных материалов на территории каждого участка</w:t>
      </w:r>
      <w:r w:rsidRPr="00653D64">
        <w:rPr>
          <w:rFonts w:eastAsia="Times New Roman"/>
          <w:szCs w:val="24"/>
          <w:lang w:eastAsia="ru-RU"/>
        </w:rPr>
        <w:t>.</w:t>
      </w:r>
    </w:p>
    <w:p w14:paraId="1C9263F9" w14:textId="77777777" w:rsidR="004563D6" w:rsidRPr="00653D64" w:rsidRDefault="004563D6" w:rsidP="00572F36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 xml:space="preserve">Места для размещения печатных агитационных материалов должны быть удобны для посещения участниками референдума и располагаться таким образом, чтобы участники </w:t>
      </w:r>
      <w:r w:rsidRPr="00653D64">
        <w:rPr>
          <w:rFonts w:eastAsia="Times New Roman"/>
          <w:szCs w:val="24"/>
          <w:lang w:eastAsia="ru-RU"/>
        </w:rPr>
        <w:lastRenderedPageBreak/>
        <w:t>референдума могли ознакомиться с информацией. Группе "за", группе "против" должна быть выделена равная площадь для размещения печатных агитационных материалов.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группы "за", группы "против". Группа "за", группа "против" вправе получить в соответствующей территориальной комиссии по проведению референдума список мест, выделенных для размещения печатных агитационных материалов.</w:t>
      </w:r>
    </w:p>
    <w:p w14:paraId="3711F9BC" w14:textId="3D000CE4" w:rsidR="004563D6" w:rsidRPr="00653D64" w:rsidRDefault="004563D6" w:rsidP="00572F36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53D64">
        <w:rPr>
          <w:rFonts w:eastAsia="Times New Roman"/>
          <w:szCs w:val="24"/>
          <w:lang w:eastAsia="ru-RU"/>
        </w:rPr>
        <w:t xml:space="preserve">Более того, частью 4 статьи 31 </w:t>
      </w:r>
      <w:r w:rsidRPr="00653D64">
        <w:rPr>
          <w:rFonts w:eastAsia="Times New Roman"/>
          <w:szCs w:val="24"/>
          <w:lang w:val="ky-KG" w:eastAsia="ru-RU"/>
        </w:rPr>
        <w:t xml:space="preserve">конституционного Закона Кыргызской Республики “О референдуме Кыргызской Республики” установлено, что </w:t>
      </w:r>
      <w:r w:rsidR="00F538B4" w:rsidRPr="00653D64">
        <w:rPr>
          <w:rFonts w:eastAsia="Times New Roman"/>
          <w:szCs w:val="24"/>
          <w:lang w:val="ky-KG" w:eastAsia="ru-RU"/>
        </w:rPr>
        <w:t>форма</w:t>
      </w:r>
      <w:r w:rsidRPr="00653D64">
        <w:rPr>
          <w:szCs w:val="24"/>
          <w:shd w:val="clear" w:color="auto" w:fill="FFFFFF"/>
        </w:rPr>
        <w:t xml:space="preserve"> и текст бюллетеня для голосования утверждаются Центральной избирательной комиссией </w:t>
      </w:r>
      <w:r w:rsidRPr="00653D64">
        <w:rPr>
          <w:b/>
          <w:i/>
          <w:szCs w:val="24"/>
          <w:shd w:val="clear" w:color="auto" w:fill="FFFFFF"/>
        </w:rPr>
        <w:t>не позднее чем за 20 календарных дней до дня проведения референдума</w:t>
      </w:r>
      <w:r w:rsidRPr="00653D64">
        <w:rPr>
          <w:szCs w:val="24"/>
          <w:shd w:val="clear" w:color="auto" w:fill="FFFFFF"/>
        </w:rPr>
        <w:t>.</w:t>
      </w:r>
    </w:p>
    <w:p w14:paraId="52D74679" w14:textId="77777777" w:rsidR="000219A2" w:rsidRPr="00653D64" w:rsidRDefault="000219A2" w:rsidP="00572F36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14:paraId="7DA5A913" w14:textId="2EB9E4D3" w:rsidR="000219A2" w:rsidRPr="00653D64" w:rsidRDefault="000219A2" w:rsidP="00572F36">
      <w:pPr>
        <w:spacing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15C54">
        <w:rPr>
          <w:rFonts w:eastAsia="Times New Roman"/>
          <w:b/>
          <w:szCs w:val="24"/>
          <w:lang w:eastAsia="ru-RU"/>
        </w:rPr>
        <w:t>Вывод:</w:t>
      </w:r>
      <w:r w:rsidRPr="00653D64">
        <w:rPr>
          <w:rFonts w:eastAsia="Times New Roman"/>
          <w:szCs w:val="24"/>
          <w:lang w:eastAsia="ru-RU"/>
        </w:rPr>
        <w:t xml:space="preserve"> при ситуации, когда проект закона о назначении референдума Жогорку Кенешем не принят, еще не известно в какие сроки он будет принят, в любом случае, </w:t>
      </w:r>
      <w:r w:rsidR="00F31FE0">
        <w:rPr>
          <w:rFonts w:eastAsia="Times New Roman"/>
          <w:szCs w:val="24"/>
          <w:lang w:eastAsia="ru-RU"/>
        </w:rPr>
        <w:t xml:space="preserve">это </w:t>
      </w:r>
      <w:r w:rsidRPr="00653D64">
        <w:rPr>
          <w:rFonts w:eastAsia="Times New Roman"/>
          <w:szCs w:val="24"/>
          <w:lang w:eastAsia="ru-RU"/>
        </w:rPr>
        <w:t>приведет к грубейшим нарушениям вышеотмеченных положений специального конституционного Закона, на основании которого должны проводится референдумы (всенародные голосования) по важным вопросам государственного значения.</w:t>
      </w:r>
    </w:p>
    <w:sectPr w:rsidR="000219A2" w:rsidRPr="00653D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3700" w14:textId="77777777" w:rsidR="00224CC9" w:rsidRDefault="00224CC9" w:rsidP="00F538B4">
      <w:pPr>
        <w:spacing w:line="240" w:lineRule="auto"/>
      </w:pPr>
      <w:r>
        <w:separator/>
      </w:r>
    </w:p>
  </w:endnote>
  <w:endnote w:type="continuationSeparator" w:id="0">
    <w:p w14:paraId="5C66DB06" w14:textId="77777777" w:rsidR="00224CC9" w:rsidRDefault="00224CC9" w:rsidP="00F5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2027799"/>
      <w:docPartObj>
        <w:docPartGallery w:val="Page Numbers (Bottom of Page)"/>
        <w:docPartUnique/>
      </w:docPartObj>
    </w:sdtPr>
    <w:sdtEndPr/>
    <w:sdtContent>
      <w:p w14:paraId="6C3B7A15" w14:textId="3AEBEA90" w:rsidR="00BE56A1" w:rsidRDefault="00BE56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FFB0C" w14:textId="77777777" w:rsidR="00BE56A1" w:rsidRDefault="00BE56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F712" w14:textId="77777777" w:rsidR="00224CC9" w:rsidRDefault="00224CC9" w:rsidP="00F538B4">
      <w:pPr>
        <w:spacing w:line="240" w:lineRule="auto"/>
      </w:pPr>
      <w:r>
        <w:separator/>
      </w:r>
    </w:p>
  </w:footnote>
  <w:footnote w:type="continuationSeparator" w:id="0">
    <w:p w14:paraId="2CB4AFAF" w14:textId="77777777" w:rsidR="00224CC9" w:rsidRDefault="00224CC9" w:rsidP="00F53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68DC" w14:textId="71C9BC70" w:rsidR="00F538B4" w:rsidRDefault="00F538B4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4F15CA" wp14:editId="0AD5E8C2">
          <wp:simplePos x="0" y="0"/>
          <wp:positionH relativeFrom="page">
            <wp:align>center</wp:align>
          </wp:positionH>
          <wp:positionV relativeFrom="paragraph">
            <wp:posOffset>-175895</wp:posOffset>
          </wp:positionV>
          <wp:extent cx="1932305" cy="586740"/>
          <wp:effectExtent l="0" t="0" r="0" b="3810"/>
          <wp:wrapThrough wrapText="bothSides">
            <wp:wrapPolygon edited="0">
              <wp:start x="2555" y="0"/>
              <wp:lineTo x="852" y="2805"/>
              <wp:lineTo x="0" y="6312"/>
              <wp:lineTo x="0" y="14727"/>
              <wp:lineTo x="1278" y="21039"/>
              <wp:lineTo x="4898" y="21039"/>
              <wp:lineTo x="21295" y="18234"/>
              <wp:lineTo x="21295" y="5610"/>
              <wp:lineTo x="3620" y="0"/>
              <wp:lineTo x="2555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CA7B3" w14:textId="77777777" w:rsidR="00653D64" w:rsidRDefault="00653D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F61"/>
    <w:multiLevelType w:val="hybridMultilevel"/>
    <w:tmpl w:val="6E66A57A"/>
    <w:lvl w:ilvl="0" w:tplc="A54028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8F"/>
    <w:rsid w:val="00006604"/>
    <w:rsid w:val="000219A2"/>
    <w:rsid w:val="0013119A"/>
    <w:rsid w:val="001F1A9C"/>
    <w:rsid w:val="00224CC9"/>
    <w:rsid w:val="00271921"/>
    <w:rsid w:val="0028010F"/>
    <w:rsid w:val="002D2E6E"/>
    <w:rsid w:val="00394DB2"/>
    <w:rsid w:val="003E3E00"/>
    <w:rsid w:val="00415C54"/>
    <w:rsid w:val="004563D6"/>
    <w:rsid w:val="004A66A6"/>
    <w:rsid w:val="004B1A8F"/>
    <w:rsid w:val="005172CC"/>
    <w:rsid w:val="00543B9A"/>
    <w:rsid w:val="00572F36"/>
    <w:rsid w:val="00590B62"/>
    <w:rsid w:val="006446AA"/>
    <w:rsid w:val="00645562"/>
    <w:rsid w:val="00646DDA"/>
    <w:rsid w:val="00653D64"/>
    <w:rsid w:val="007870EB"/>
    <w:rsid w:val="007C5533"/>
    <w:rsid w:val="007C6399"/>
    <w:rsid w:val="007D385F"/>
    <w:rsid w:val="007F640D"/>
    <w:rsid w:val="008107F4"/>
    <w:rsid w:val="008454AB"/>
    <w:rsid w:val="00884AFF"/>
    <w:rsid w:val="008E0FC0"/>
    <w:rsid w:val="00936572"/>
    <w:rsid w:val="009452DE"/>
    <w:rsid w:val="00950A35"/>
    <w:rsid w:val="009A039C"/>
    <w:rsid w:val="009A6D49"/>
    <w:rsid w:val="009B6F5C"/>
    <w:rsid w:val="00A3116A"/>
    <w:rsid w:val="00A31582"/>
    <w:rsid w:val="00A713DF"/>
    <w:rsid w:val="00BA296C"/>
    <w:rsid w:val="00BD4433"/>
    <w:rsid w:val="00BE56A1"/>
    <w:rsid w:val="00C52D2D"/>
    <w:rsid w:val="00C6235B"/>
    <w:rsid w:val="00CE180C"/>
    <w:rsid w:val="00D11CFB"/>
    <w:rsid w:val="00D27A9C"/>
    <w:rsid w:val="00D51754"/>
    <w:rsid w:val="00D7081D"/>
    <w:rsid w:val="00E435DA"/>
    <w:rsid w:val="00E95985"/>
    <w:rsid w:val="00ED6967"/>
    <w:rsid w:val="00F15E87"/>
    <w:rsid w:val="00F25C6D"/>
    <w:rsid w:val="00F31FE0"/>
    <w:rsid w:val="00F538B4"/>
    <w:rsid w:val="00F91982"/>
    <w:rsid w:val="00FA234B"/>
    <w:rsid w:val="00FC1908"/>
    <w:rsid w:val="00FD6E50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3B4E"/>
  <w15:docId w15:val="{DCFDD414-6278-49A9-AE8E-8A646E8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A8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33"/>
    <w:pPr>
      <w:ind w:left="720"/>
      <w:contextualSpacing/>
    </w:pPr>
  </w:style>
  <w:style w:type="paragraph" w:customStyle="1" w:styleId="Default">
    <w:name w:val="Default"/>
    <w:rsid w:val="00394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38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B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538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B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879C-7D3C-463A-9B78-2452182D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ainura.usupbek@gmail.com</cp:lastModifiedBy>
  <cp:revision>2</cp:revision>
  <cp:lastPrinted>2020-12-08T09:03:00Z</cp:lastPrinted>
  <dcterms:created xsi:type="dcterms:W3CDTF">2020-12-08T09:43:00Z</dcterms:created>
  <dcterms:modified xsi:type="dcterms:W3CDTF">2020-12-08T09:43:00Z</dcterms:modified>
</cp:coreProperties>
</file>